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363" w:rsidRPr="00174363" w:rsidRDefault="008441B0" w:rsidP="00174363">
      <w:pPr>
        <w:spacing w:after="0" w:line="240" w:lineRule="auto"/>
        <w:ind w:firstLine="709"/>
        <w:jc w:val="both"/>
        <w:rPr>
          <w:rFonts w:cs="Times New Roman"/>
          <w:b/>
        </w:rPr>
      </w:pPr>
      <w:r>
        <w:rPr>
          <w:rFonts w:cs="Times New Roman"/>
          <w:b/>
        </w:rPr>
        <w:t>3.3.</w:t>
      </w:r>
      <w:r w:rsidR="00174363" w:rsidRPr="00174363">
        <w:rPr>
          <w:rFonts w:cs="Times New Roman"/>
          <w:b/>
        </w:rPr>
        <w:t>6. ТАКТИК</w:t>
      </w:r>
      <w:r w:rsidR="005D688D">
        <w:rPr>
          <w:rFonts w:cs="Times New Roman"/>
          <w:b/>
        </w:rPr>
        <w:t>А</w:t>
      </w:r>
      <w:r w:rsidR="00174363" w:rsidRPr="00174363">
        <w:rPr>
          <w:rFonts w:cs="Times New Roman"/>
          <w:b/>
        </w:rPr>
        <w:t xml:space="preserve"> ИГРЫ И КОМАНДН</w:t>
      </w:r>
      <w:r w:rsidR="005D688D">
        <w:rPr>
          <w:rFonts w:cs="Times New Roman"/>
          <w:b/>
        </w:rPr>
        <w:t>АЯ</w:t>
      </w:r>
      <w:r w:rsidR="00174363" w:rsidRPr="00174363">
        <w:rPr>
          <w:rFonts w:cs="Times New Roman"/>
          <w:b/>
        </w:rPr>
        <w:t xml:space="preserve"> ТАКТИК</w:t>
      </w:r>
      <w:r w:rsidR="005D688D">
        <w:rPr>
          <w:rFonts w:cs="Times New Roman"/>
          <w:b/>
        </w:rPr>
        <w:t>А</w:t>
      </w:r>
    </w:p>
    <w:p w:rsidR="005D688D" w:rsidRDefault="005D688D" w:rsidP="005D688D">
      <w:pPr>
        <w:spacing w:after="0" w:line="240" w:lineRule="auto"/>
      </w:pPr>
    </w:p>
    <w:p w:rsidR="005D688D" w:rsidRDefault="005D688D" w:rsidP="005D688D">
      <w:pPr>
        <w:spacing w:after="0" w:line="240" w:lineRule="auto"/>
      </w:pPr>
      <w:r>
        <w:t xml:space="preserve">1. Обучение </w:t>
      </w:r>
      <w:r>
        <w:t>командной тактике.</w:t>
      </w:r>
    </w:p>
    <w:p w:rsidR="00174363" w:rsidRPr="005D688D" w:rsidRDefault="005D688D" w:rsidP="005D688D">
      <w:pPr>
        <w:spacing w:after="0" w:line="240" w:lineRule="auto"/>
      </w:pPr>
      <w:r>
        <w:t xml:space="preserve">2. Обучение тактическим </w:t>
      </w:r>
      <w:r>
        <w:t>системам игры.</w:t>
      </w:r>
    </w:p>
    <w:p w:rsidR="00174363" w:rsidRPr="00174363" w:rsidRDefault="00174363" w:rsidP="00174363">
      <w:pPr>
        <w:spacing w:after="0" w:line="240" w:lineRule="auto"/>
        <w:ind w:firstLine="709"/>
        <w:jc w:val="both"/>
        <w:rPr>
          <w:rFonts w:cs="Times New Roman"/>
        </w:rPr>
      </w:pPr>
    </w:p>
    <w:p w:rsidR="00174363" w:rsidRPr="00174363" w:rsidRDefault="00174363" w:rsidP="00057D83">
      <w:pPr>
        <w:spacing w:after="0" w:line="240" w:lineRule="auto"/>
        <w:ind w:firstLine="709"/>
        <w:rPr>
          <w:rFonts w:cs="Times New Roman"/>
          <w:b/>
        </w:rPr>
      </w:pPr>
      <w:r w:rsidRPr="00174363">
        <w:rPr>
          <w:rFonts w:cs="Times New Roman"/>
          <w:b/>
        </w:rPr>
        <w:t>1. ОБУЧЕНИЕ КОМАНДНОЙ ТАКТИК</w:t>
      </w:r>
      <w:r w:rsidR="005D688D">
        <w:rPr>
          <w:rFonts w:cs="Times New Roman"/>
          <w:b/>
        </w:rPr>
        <w:t>Е</w:t>
      </w:r>
    </w:p>
    <w:p w:rsidR="00174363" w:rsidRPr="00174363" w:rsidRDefault="00174363" w:rsidP="00174363">
      <w:pPr>
        <w:spacing w:after="0" w:line="240" w:lineRule="auto"/>
        <w:ind w:firstLine="709"/>
        <w:jc w:val="both"/>
        <w:rPr>
          <w:rFonts w:cs="Times New Roman"/>
          <w:b/>
          <w:bCs/>
        </w:rPr>
      </w:pPr>
    </w:p>
    <w:p w:rsidR="00174363" w:rsidRPr="00174363" w:rsidRDefault="00174363" w:rsidP="00174363">
      <w:pPr>
        <w:spacing w:after="0" w:line="240" w:lineRule="auto"/>
        <w:ind w:firstLine="709"/>
        <w:jc w:val="both"/>
        <w:rPr>
          <w:rFonts w:cs="Times New Roman"/>
        </w:rPr>
      </w:pPr>
      <w:r w:rsidRPr="00174363">
        <w:rPr>
          <w:rFonts w:cs="Times New Roman"/>
        </w:rPr>
        <w:t>Командная тактика объединяет усилия всех игроков, придает стройность организованность игре. Без четкой организации атакующих и оборони тельных действий всей команды игра будет хаотичной, нецеленаправленной, а игроки будут просто бегать по полю, стремясь любой ценой овладеть мячом и забить его в ворота.</w:t>
      </w:r>
    </w:p>
    <w:p w:rsidR="00174363" w:rsidRPr="00174363" w:rsidRDefault="00174363" w:rsidP="00174363">
      <w:pPr>
        <w:spacing w:after="0" w:line="240" w:lineRule="auto"/>
        <w:ind w:firstLine="709"/>
        <w:jc w:val="both"/>
        <w:rPr>
          <w:rFonts w:cs="Times New Roman"/>
        </w:rPr>
      </w:pPr>
      <w:r w:rsidRPr="00174363">
        <w:rPr>
          <w:rFonts w:cs="Times New Roman"/>
        </w:rPr>
        <w:t>В ходе встречи каждой команде приходится многократно атаковать, когда она владеет мячом, или защищаться, когда мячом владеет соперник, применяя при этом различные методы и средства борьбы, которые и составляют тактику игры. Главное в тактике – определение оптимальных средств, способов и форм ведения атаки и оборонительных действий.</w:t>
      </w:r>
    </w:p>
    <w:p w:rsidR="00174363" w:rsidRPr="00174363" w:rsidRDefault="00174363" w:rsidP="00174363">
      <w:pPr>
        <w:spacing w:after="0" w:line="240" w:lineRule="auto"/>
        <w:ind w:firstLine="709"/>
        <w:jc w:val="both"/>
        <w:rPr>
          <w:rFonts w:cs="Times New Roman"/>
        </w:rPr>
      </w:pPr>
      <w:r w:rsidRPr="00174363">
        <w:rPr>
          <w:rFonts w:cs="Times New Roman"/>
        </w:rPr>
        <w:t>Выбор тактики в каждом отдельном случае будет зависеть от стоящих перед командой задач, соотношения сил и единоборствующих пар игроков, состояния поля, климатических условий и т.д.</w:t>
      </w:r>
    </w:p>
    <w:p w:rsidR="00174363" w:rsidRPr="00174363" w:rsidRDefault="00174363" w:rsidP="00174363">
      <w:pPr>
        <w:spacing w:after="0" w:line="240" w:lineRule="auto"/>
        <w:ind w:firstLine="709"/>
        <w:jc w:val="both"/>
        <w:rPr>
          <w:rFonts w:cs="Times New Roman"/>
        </w:rPr>
      </w:pPr>
      <w:r w:rsidRPr="00174363">
        <w:rPr>
          <w:rFonts w:cs="Times New Roman"/>
        </w:rPr>
        <w:t>За более чем столетнюю историю футбола было создано немало тактических систем, предусматривающих четкую расстановку и распределение функций игроков. Рассмотрим основные принципы командной тактики нападения.</w:t>
      </w:r>
    </w:p>
    <w:p w:rsidR="00174363" w:rsidRPr="00174363" w:rsidRDefault="00174363" w:rsidP="00174363">
      <w:pPr>
        <w:spacing w:after="0" w:line="240" w:lineRule="auto"/>
        <w:ind w:firstLine="709"/>
        <w:jc w:val="both"/>
        <w:rPr>
          <w:rFonts w:cs="Times New Roman"/>
        </w:rPr>
      </w:pPr>
      <w:r w:rsidRPr="00174363">
        <w:rPr>
          <w:rFonts w:cs="Times New Roman"/>
        </w:rPr>
        <w:t>При любых тактических системах командная тактика осуществляется посредством двух видов действий: быстрого и постепенного нападения.</w:t>
      </w:r>
    </w:p>
    <w:p w:rsidR="00174363" w:rsidRPr="00174363" w:rsidRDefault="00174363" w:rsidP="00174363">
      <w:pPr>
        <w:spacing w:after="0" w:line="240" w:lineRule="auto"/>
        <w:ind w:firstLine="709"/>
        <w:jc w:val="both"/>
        <w:rPr>
          <w:rFonts w:cs="Times New Roman"/>
          <w:b/>
          <w:bCs/>
        </w:rPr>
      </w:pPr>
      <w:r w:rsidRPr="00174363">
        <w:rPr>
          <w:rFonts w:cs="Times New Roman"/>
          <w:b/>
          <w:bCs/>
        </w:rPr>
        <w:t>Быстрое нападение</w:t>
      </w:r>
    </w:p>
    <w:p w:rsidR="00174363" w:rsidRPr="00174363" w:rsidRDefault="00174363" w:rsidP="00174363">
      <w:pPr>
        <w:spacing w:after="0" w:line="240" w:lineRule="auto"/>
        <w:ind w:firstLine="709"/>
        <w:jc w:val="both"/>
        <w:rPr>
          <w:rFonts w:cs="Times New Roman"/>
        </w:rPr>
      </w:pPr>
      <w:r w:rsidRPr="00174363">
        <w:rPr>
          <w:rFonts w:cs="Times New Roman"/>
        </w:rPr>
        <w:t>Наиболее эффективным способом атакующих действий команды является быстрое нападение. Преимущество быстрого нападения состоит в том, что у соперников в этом случае нет достаточного времени на перегруппировку сил в обороне. действия атакующих предельно насыщены элементами внезапности, игроки действуют на высоких скоростях. Они много маневрируют по полю и создают возможность в кратчайшее время, с помощью Небольшого числа передач вывести одного из партнеров на ударную позицию. Наиболее эффективно быстрое нападение при ответных атаках.</w:t>
      </w:r>
    </w:p>
    <w:p w:rsidR="00174363" w:rsidRPr="00174363" w:rsidRDefault="00174363" w:rsidP="00174363">
      <w:pPr>
        <w:spacing w:after="0" w:line="240" w:lineRule="auto"/>
        <w:ind w:firstLine="709"/>
        <w:jc w:val="both"/>
        <w:rPr>
          <w:rFonts w:cs="Times New Roman"/>
        </w:rPr>
      </w:pPr>
      <w:r w:rsidRPr="00174363">
        <w:rPr>
          <w:rFonts w:cs="Times New Roman"/>
        </w:rPr>
        <w:t>После того как команда овладела мячом в ходе игрового эпизода, можно различать три фазы быстрого нападения:</w:t>
      </w:r>
    </w:p>
    <w:p w:rsidR="00174363" w:rsidRPr="00174363" w:rsidRDefault="00174363" w:rsidP="00174363">
      <w:pPr>
        <w:spacing w:after="0" w:line="240" w:lineRule="auto"/>
        <w:ind w:firstLine="709"/>
        <w:jc w:val="both"/>
        <w:rPr>
          <w:rFonts w:cs="Times New Roman"/>
        </w:rPr>
      </w:pPr>
      <w:r w:rsidRPr="00174363">
        <w:rPr>
          <w:rFonts w:cs="Times New Roman"/>
          <w:i/>
        </w:rPr>
        <w:t>начальная фаза</w:t>
      </w:r>
      <w:r w:rsidRPr="00174363">
        <w:rPr>
          <w:rFonts w:cs="Times New Roman"/>
        </w:rPr>
        <w:t xml:space="preserve"> -  переход от обороны к атаке: возвращение игроков, участвовавших в обороне, на свои места в линию атаки и быстрая передача мяча </w:t>
      </w:r>
      <w:r w:rsidR="005D688D" w:rsidRPr="00174363">
        <w:rPr>
          <w:rFonts w:cs="Times New Roman"/>
        </w:rPr>
        <w:t>игроку,</w:t>
      </w:r>
      <w:r w:rsidRPr="00174363">
        <w:rPr>
          <w:rFonts w:cs="Times New Roman"/>
        </w:rPr>
        <w:t xml:space="preserve"> находящемуся впереди;</w:t>
      </w:r>
    </w:p>
    <w:p w:rsidR="00174363" w:rsidRPr="00174363" w:rsidRDefault="00174363" w:rsidP="00174363">
      <w:pPr>
        <w:spacing w:after="0" w:line="240" w:lineRule="auto"/>
        <w:ind w:firstLine="709"/>
        <w:jc w:val="both"/>
        <w:rPr>
          <w:rFonts w:cs="Times New Roman"/>
        </w:rPr>
      </w:pPr>
      <w:r w:rsidRPr="00174363">
        <w:rPr>
          <w:rFonts w:cs="Times New Roman"/>
          <w:i/>
        </w:rPr>
        <w:t xml:space="preserve">развитие </w:t>
      </w:r>
      <w:r w:rsidR="005D688D" w:rsidRPr="00174363">
        <w:rPr>
          <w:rFonts w:cs="Times New Roman"/>
          <w:i/>
        </w:rPr>
        <w:t>атаки</w:t>
      </w:r>
      <w:r w:rsidR="005D688D" w:rsidRPr="00174363">
        <w:rPr>
          <w:rFonts w:cs="Times New Roman"/>
        </w:rPr>
        <w:t xml:space="preserve"> -</w:t>
      </w:r>
      <w:r w:rsidRPr="00174363">
        <w:rPr>
          <w:rFonts w:cs="Times New Roman"/>
        </w:rPr>
        <w:t xml:space="preserve">  осуществление прорыва обороны соперников до того, как они успеют усилить и организовать действия по нейтрализации атаки;</w:t>
      </w:r>
    </w:p>
    <w:p w:rsidR="00174363" w:rsidRPr="00174363" w:rsidRDefault="00174363" w:rsidP="00174363">
      <w:pPr>
        <w:spacing w:after="0" w:line="240" w:lineRule="auto"/>
        <w:ind w:firstLine="709"/>
        <w:jc w:val="both"/>
        <w:rPr>
          <w:rFonts w:cs="Times New Roman"/>
        </w:rPr>
      </w:pPr>
      <w:r w:rsidRPr="00174363">
        <w:rPr>
          <w:rFonts w:cs="Times New Roman"/>
          <w:i/>
        </w:rPr>
        <w:t xml:space="preserve">завершение </w:t>
      </w:r>
      <w:r w:rsidR="005D688D" w:rsidRPr="00174363">
        <w:rPr>
          <w:rFonts w:cs="Times New Roman"/>
          <w:i/>
        </w:rPr>
        <w:t>атаки</w:t>
      </w:r>
      <w:r w:rsidR="005D688D" w:rsidRPr="00174363">
        <w:rPr>
          <w:rFonts w:cs="Times New Roman"/>
        </w:rPr>
        <w:t xml:space="preserve"> -</w:t>
      </w:r>
      <w:r w:rsidRPr="00174363">
        <w:rPr>
          <w:rFonts w:cs="Times New Roman"/>
        </w:rPr>
        <w:t xml:space="preserve">  создание голевой ситуации и удар по воротам.</w:t>
      </w:r>
    </w:p>
    <w:p w:rsidR="00174363" w:rsidRPr="00174363" w:rsidRDefault="00174363" w:rsidP="00174363">
      <w:pPr>
        <w:spacing w:after="0" w:line="240" w:lineRule="auto"/>
        <w:ind w:firstLine="709"/>
        <w:jc w:val="both"/>
        <w:rPr>
          <w:rFonts w:cs="Times New Roman"/>
        </w:rPr>
      </w:pPr>
      <w:r w:rsidRPr="00174363">
        <w:rPr>
          <w:rFonts w:cs="Times New Roman"/>
        </w:rPr>
        <w:t xml:space="preserve">На рис. 41 показан вариант быстрого нападения после того, как команда выиграла единоборство в своей штрафной площади, куда был направлен мяч </w:t>
      </w:r>
      <w:r w:rsidRPr="00174363">
        <w:rPr>
          <w:rFonts w:cs="Times New Roman"/>
        </w:rPr>
        <w:lastRenderedPageBreak/>
        <w:t>после атаки по правому краю. Один из центральных защитников - З выиграл борьбу за верховой мяч и послал его игроку средней линии - б. Тот незамедлительно делает передачу на свободного от опеки нападающего - 9 и на высокой скорости передвигается вперед. Игрок, получивший мяч, имеет два варианта последующих действий: используя отвлекающий маневр партнеров, выйти на ударную позицию или, продвинувшись вперед и “вытянув” на себя одного из защитников, передать мяч освободившемуся партнеру для дальнейших действий.</w:t>
      </w:r>
    </w:p>
    <w:p w:rsidR="00174363" w:rsidRPr="00174363" w:rsidRDefault="00174363" w:rsidP="00174363">
      <w:pPr>
        <w:spacing w:after="0" w:line="240" w:lineRule="auto"/>
        <w:ind w:firstLine="709"/>
        <w:rPr>
          <w:rFonts w:cs="Times New Roman"/>
        </w:rPr>
      </w:pPr>
      <w:r w:rsidRPr="00174363">
        <w:rPr>
          <w:rFonts w:cs="Times New Roman"/>
          <w:noProof/>
          <w:lang w:eastAsia="ru-RU"/>
        </w:rPr>
        <w:drawing>
          <wp:inline distT="0" distB="0" distL="0" distR="0" wp14:anchorId="5096DC8F" wp14:editId="46983A3B">
            <wp:extent cx="5038451" cy="2310713"/>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53535" cy="2317631"/>
                    </a:xfrm>
                    <a:prstGeom prst="rect">
                      <a:avLst/>
                    </a:prstGeom>
                    <a:noFill/>
                  </pic:spPr>
                </pic:pic>
              </a:graphicData>
            </a:graphic>
          </wp:inline>
        </w:drawing>
      </w:r>
    </w:p>
    <w:p w:rsidR="00174363" w:rsidRPr="00174363" w:rsidRDefault="00174363" w:rsidP="00174363">
      <w:pPr>
        <w:spacing w:after="0" w:line="240" w:lineRule="auto"/>
        <w:ind w:firstLine="709"/>
        <w:jc w:val="both"/>
        <w:rPr>
          <w:rFonts w:cs="Times New Roman"/>
          <w:b/>
          <w:bCs/>
        </w:rPr>
      </w:pPr>
    </w:p>
    <w:p w:rsidR="00174363" w:rsidRPr="00F042A2" w:rsidRDefault="00174363" w:rsidP="00F042A2">
      <w:pPr>
        <w:spacing w:after="0" w:line="240" w:lineRule="auto"/>
        <w:ind w:firstLine="709"/>
        <w:jc w:val="center"/>
        <w:rPr>
          <w:rFonts w:cs="Times New Roman"/>
          <w:bCs/>
          <w:sz w:val="24"/>
          <w:szCs w:val="24"/>
        </w:rPr>
      </w:pPr>
      <w:r w:rsidRPr="00F042A2">
        <w:rPr>
          <w:rFonts w:cs="Times New Roman"/>
          <w:bCs/>
          <w:sz w:val="24"/>
          <w:szCs w:val="24"/>
        </w:rPr>
        <w:t>Рис. 41. Быстрое нападение</w:t>
      </w:r>
    </w:p>
    <w:p w:rsidR="00174363" w:rsidRPr="00F042A2" w:rsidRDefault="00174363" w:rsidP="00F042A2">
      <w:pPr>
        <w:spacing w:after="0" w:line="240" w:lineRule="auto"/>
        <w:ind w:firstLine="709"/>
        <w:jc w:val="center"/>
        <w:rPr>
          <w:rFonts w:cs="Times New Roman"/>
          <w:bCs/>
          <w:sz w:val="24"/>
          <w:szCs w:val="24"/>
        </w:rPr>
      </w:pPr>
    </w:p>
    <w:p w:rsidR="00174363" w:rsidRPr="00174363" w:rsidRDefault="00174363" w:rsidP="00174363">
      <w:pPr>
        <w:spacing w:after="0" w:line="240" w:lineRule="auto"/>
        <w:ind w:firstLine="709"/>
        <w:jc w:val="both"/>
        <w:rPr>
          <w:rFonts w:cs="Times New Roman"/>
          <w:bCs/>
          <w:i/>
          <w:iCs/>
        </w:rPr>
      </w:pPr>
      <w:r w:rsidRPr="00174363">
        <w:rPr>
          <w:rFonts w:cs="Times New Roman"/>
          <w:bCs/>
          <w:i/>
          <w:iCs/>
        </w:rPr>
        <w:t>Основные требования к организации быстрого нападения:</w:t>
      </w:r>
    </w:p>
    <w:p w:rsidR="00174363" w:rsidRPr="00174363" w:rsidRDefault="00174363" w:rsidP="00174363">
      <w:pPr>
        <w:spacing w:after="0" w:line="240" w:lineRule="auto"/>
        <w:ind w:firstLine="709"/>
        <w:jc w:val="both"/>
        <w:rPr>
          <w:rFonts w:cs="Times New Roman"/>
        </w:rPr>
      </w:pPr>
      <w:r w:rsidRPr="00174363">
        <w:rPr>
          <w:rFonts w:cs="Times New Roman"/>
        </w:rPr>
        <w:t>1. Быстро выполнить передачу вперед и отрезать атакующих соперников, чтобы они не успели вернуться в оборону.</w:t>
      </w:r>
    </w:p>
    <w:p w:rsidR="00174363" w:rsidRPr="00174363" w:rsidRDefault="00174363" w:rsidP="00174363">
      <w:pPr>
        <w:spacing w:after="0" w:line="240" w:lineRule="auto"/>
        <w:ind w:firstLine="709"/>
        <w:jc w:val="both"/>
        <w:rPr>
          <w:rFonts w:cs="Times New Roman"/>
        </w:rPr>
      </w:pPr>
      <w:r w:rsidRPr="00174363">
        <w:rPr>
          <w:rFonts w:cs="Times New Roman"/>
        </w:rPr>
        <w:t>2. При развитии и завершении атаки использовать на высокой скорости хорошо наигранные комбинации.</w:t>
      </w:r>
    </w:p>
    <w:p w:rsidR="00174363" w:rsidRPr="00174363" w:rsidRDefault="00174363" w:rsidP="00174363">
      <w:pPr>
        <w:spacing w:after="0" w:line="240" w:lineRule="auto"/>
        <w:ind w:firstLine="709"/>
        <w:jc w:val="both"/>
        <w:rPr>
          <w:rFonts w:cs="Times New Roman"/>
        </w:rPr>
      </w:pPr>
      <w:r w:rsidRPr="00174363">
        <w:rPr>
          <w:rFonts w:cs="Times New Roman"/>
        </w:rPr>
        <w:t xml:space="preserve">З.  Осуществлять скоростной маневр прорыва по флангу, по центру или по всему фронту. </w:t>
      </w:r>
      <w:r w:rsidR="005D688D" w:rsidRPr="00174363">
        <w:rPr>
          <w:rFonts w:cs="Times New Roman"/>
        </w:rPr>
        <w:t>Главное -</w:t>
      </w:r>
      <w:r w:rsidR="00B34939">
        <w:rPr>
          <w:rFonts w:cs="Times New Roman"/>
        </w:rPr>
        <w:t xml:space="preserve"> </w:t>
      </w:r>
      <w:r w:rsidRPr="00174363">
        <w:rPr>
          <w:rFonts w:cs="Times New Roman"/>
        </w:rPr>
        <w:t>выбрать кратчайший путь к выходу на ударную позицию.</w:t>
      </w:r>
    </w:p>
    <w:p w:rsidR="00174363" w:rsidRPr="00174363" w:rsidRDefault="00174363" w:rsidP="00174363">
      <w:pPr>
        <w:spacing w:after="0" w:line="240" w:lineRule="auto"/>
        <w:ind w:firstLine="709"/>
        <w:jc w:val="both"/>
        <w:rPr>
          <w:rFonts w:cs="Times New Roman"/>
        </w:rPr>
      </w:pPr>
      <w:r w:rsidRPr="00174363">
        <w:rPr>
          <w:rFonts w:cs="Times New Roman"/>
        </w:rPr>
        <w:t>4. Игрокам передней линии атаки хорошо владеть искусством вести единоборства, т.е. уметь в одиночку обыгрывать соперника. Используя кратчайшие пути для выхода на ударную позицию, при первой возможности выполнять удар по воротам или создавать условия для взятия ворот партнером.</w:t>
      </w:r>
    </w:p>
    <w:p w:rsidR="00F042A2" w:rsidRDefault="00174363" w:rsidP="00174363">
      <w:pPr>
        <w:spacing w:after="0" w:line="240" w:lineRule="auto"/>
        <w:ind w:firstLine="709"/>
        <w:jc w:val="both"/>
        <w:rPr>
          <w:rFonts w:cs="Times New Roman"/>
        </w:rPr>
      </w:pPr>
      <w:r w:rsidRPr="00174363">
        <w:rPr>
          <w:rFonts w:cs="Times New Roman"/>
        </w:rPr>
        <w:t xml:space="preserve">5. В команде иметь несколько игроков, которым адресуется первая передача из обороны. Партнеры должны хорошо знать излюбленную позицию этих игроков, чтобы с наименьшей затратой времени адресовать им мяч. Именно в максимально быстром переводе мяча на передний край атаки кроется внезапность командного действия. Первую передачу часто получает “диспетчер” команды. Он лучше других способен продолжить стремительную </w:t>
      </w:r>
      <w:r w:rsidRPr="00174363">
        <w:rPr>
          <w:rFonts w:cs="Times New Roman"/>
        </w:rPr>
        <w:lastRenderedPageBreak/>
        <w:t>атаку, так как быстрее и точнее остальных партнер</w:t>
      </w:r>
      <w:r w:rsidR="00F042A2">
        <w:rPr>
          <w:rFonts w:cs="Times New Roman"/>
        </w:rPr>
        <w:t>ов оценивает игровую обстановку.</w:t>
      </w:r>
    </w:p>
    <w:p w:rsidR="00174363" w:rsidRPr="00174363" w:rsidRDefault="00174363" w:rsidP="00174363">
      <w:pPr>
        <w:spacing w:after="0" w:line="240" w:lineRule="auto"/>
        <w:ind w:firstLine="709"/>
        <w:jc w:val="both"/>
        <w:rPr>
          <w:rFonts w:cs="Times New Roman"/>
        </w:rPr>
      </w:pPr>
      <w:r w:rsidRPr="00174363">
        <w:rPr>
          <w:rFonts w:cs="Times New Roman"/>
        </w:rPr>
        <w:t>6. Игроки средней линии должны на максимальной скорости перемещаться к штрафной площади соперников, создавая второй эшелон атаки на тот случай, если быстрое нападение не принесет желаемого результата, и соперники сумеют организовать оборону.</w:t>
      </w:r>
    </w:p>
    <w:p w:rsidR="00174363" w:rsidRPr="00174363" w:rsidRDefault="00174363" w:rsidP="00174363">
      <w:pPr>
        <w:spacing w:after="0" w:line="240" w:lineRule="auto"/>
        <w:ind w:firstLine="709"/>
        <w:jc w:val="both"/>
        <w:rPr>
          <w:rFonts w:cs="Times New Roman"/>
          <w:b/>
          <w:bCs/>
          <w:iCs/>
        </w:rPr>
      </w:pPr>
      <w:r w:rsidRPr="00174363">
        <w:rPr>
          <w:rFonts w:cs="Times New Roman"/>
          <w:b/>
          <w:bCs/>
          <w:iCs/>
        </w:rPr>
        <w:t>Постепенное нападение</w:t>
      </w:r>
    </w:p>
    <w:p w:rsidR="00174363" w:rsidRPr="00174363" w:rsidRDefault="00174363" w:rsidP="00174363">
      <w:pPr>
        <w:spacing w:after="0" w:line="240" w:lineRule="auto"/>
        <w:ind w:firstLine="709"/>
        <w:jc w:val="both"/>
        <w:rPr>
          <w:rFonts w:cs="Times New Roman"/>
        </w:rPr>
      </w:pPr>
      <w:r w:rsidRPr="00174363">
        <w:rPr>
          <w:rFonts w:cs="Times New Roman"/>
        </w:rPr>
        <w:t>Наиболее распространенным видом организации атакующих действий команды является постепенное нападение. Оно создает возможность длительного контроля над мячом, так как комбинации осуществляются с помощью коротких и средних передач. При этом часть передач выполняется поперек поля, особенно при подключении к атаке игроков защитной линии. Длительное время, затрачиваемое на развитие атаки, позволяет обороняющимся перегруппировать свои силы и надежно перекрыть наиболее опасные для взятия ворот зоны. Организованная оборона, в свою очередь, требует от атакующих выполнения серии комбинаций (в расчете на прорыв защитных построений в одном из звеньев). Совершенно очевидно, что преодолеть массированную оборону малыми силами удается крайне редко, а значит, в атаку необходимо включать значительное число игроков для создания численного преимущества на отдельном участке поля.</w:t>
      </w:r>
    </w:p>
    <w:p w:rsidR="00174363" w:rsidRPr="00174363" w:rsidRDefault="00174363" w:rsidP="00174363">
      <w:pPr>
        <w:spacing w:after="0" w:line="240" w:lineRule="auto"/>
        <w:ind w:firstLine="709"/>
        <w:jc w:val="both"/>
        <w:rPr>
          <w:rFonts w:cs="Times New Roman"/>
        </w:rPr>
      </w:pPr>
      <w:r w:rsidRPr="00174363">
        <w:rPr>
          <w:rFonts w:cs="Times New Roman"/>
        </w:rPr>
        <w:t>Маневрирование по длине и ширине поля позволяет увеличить плацдарм атаки, усложнить ее. Без всего этого команда не может рассчитывать</w:t>
      </w:r>
    </w:p>
    <w:p w:rsidR="00174363" w:rsidRPr="00174363" w:rsidRDefault="00174363" w:rsidP="00174363">
      <w:pPr>
        <w:spacing w:after="0" w:line="240" w:lineRule="auto"/>
        <w:ind w:firstLine="709"/>
        <w:jc w:val="both"/>
        <w:rPr>
          <w:rFonts w:cs="Times New Roman"/>
        </w:rPr>
      </w:pPr>
      <w:r w:rsidRPr="00174363">
        <w:rPr>
          <w:rFonts w:cs="Times New Roman"/>
        </w:rPr>
        <w:t>на успех при осуществлении постепенного нападения.</w:t>
      </w:r>
    </w:p>
    <w:p w:rsidR="00174363" w:rsidRPr="00174363" w:rsidRDefault="00174363" w:rsidP="00174363">
      <w:pPr>
        <w:spacing w:after="0" w:line="240" w:lineRule="auto"/>
        <w:ind w:firstLine="709"/>
        <w:jc w:val="both"/>
        <w:rPr>
          <w:rFonts w:cs="Times New Roman"/>
        </w:rPr>
      </w:pPr>
      <w:r w:rsidRPr="00174363">
        <w:rPr>
          <w:rFonts w:cs="Times New Roman"/>
        </w:rPr>
        <w:t>На рис.42 показана атака, начатая вратарем с подключением игрока средней линии. Вследствие многоходовых комбинаций при постепенном нападении на ударную позицию выводится ряд игроков середины поля и линии защиты</w:t>
      </w:r>
    </w:p>
    <w:p w:rsidR="00174363" w:rsidRPr="00174363" w:rsidRDefault="00174363" w:rsidP="00174363">
      <w:pPr>
        <w:spacing w:after="0" w:line="240" w:lineRule="auto"/>
        <w:ind w:firstLine="709"/>
        <w:jc w:val="both"/>
        <w:rPr>
          <w:rFonts w:cs="Times New Roman"/>
        </w:rPr>
      </w:pPr>
      <w:r w:rsidRPr="00174363">
        <w:rPr>
          <w:rFonts w:cs="Times New Roman"/>
        </w:rPr>
        <w:t>При постепенном нападении выделяют следующие фазы:</w:t>
      </w:r>
    </w:p>
    <w:p w:rsidR="00174363" w:rsidRPr="00174363" w:rsidRDefault="00174363" w:rsidP="00174363">
      <w:pPr>
        <w:spacing w:after="0" w:line="240" w:lineRule="auto"/>
        <w:ind w:firstLine="709"/>
        <w:jc w:val="both"/>
        <w:rPr>
          <w:rFonts w:cs="Times New Roman"/>
        </w:rPr>
      </w:pPr>
      <w:r w:rsidRPr="00174363">
        <w:rPr>
          <w:rFonts w:cs="Times New Roman"/>
          <w:bCs/>
          <w:i/>
          <w:iCs/>
        </w:rPr>
        <w:t xml:space="preserve">начальная </w:t>
      </w:r>
      <w:r w:rsidR="005D688D" w:rsidRPr="00174363">
        <w:rPr>
          <w:rFonts w:cs="Times New Roman"/>
          <w:bCs/>
          <w:i/>
          <w:iCs/>
        </w:rPr>
        <w:t>фаза</w:t>
      </w:r>
      <w:r w:rsidR="005D688D" w:rsidRPr="00174363">
        <w:rPr>
          <w:rFonts w:cs="Times New Roman"/>
          <w:b/>
          <w:bCs/>
          <w:i/>
          <w:iCs/>
        </w:rPr>
        <w:t> </w:t>
      </w:r>
      <w:r w:rsidR="005D688D" w:rsidRPr="00174363">
        <w:rPr>
          <w:rFonts w:cs="Times New Roman"/>
        </w:rPr>
        <w:t>-</w:t>
      </w:r>
      <w:r w:rsidRPr="00174363">
        <w:rPr>
          <w:rFonts w:cs="Times New Roman"/>
        </w:rPr>
        <w:t xml:space="preserve">  переход от обороны к атаке: возвращение игроков нападения, участвовавших в обороне, на свои места в линии атаки и передача мяча одному из открывшихся крайних защитников;</w:t>
      </w:r>
    </w:p>
    <w:p w:rsidR="00174363" w:rsidRPr="00174363" w:rsidRDefault="00174363" w:rsidP="00174363">
      <w:pPr>
        <w:spacing w:after="0" w:line="240" w:lineRule="auto"/>
        <w:ind w:firstLine="709"/>
        <w:jc w:val="both"/>
        <w:rPr>
          <w:rFonts w:cs="Times New Roman"/>
        </w:rPr>
      </w:pPr>
      <w:r w:rsidRPr="00174363">
        <w:rPr>
          <w:rFonts w:cs="Times New Roman"/>
          <w:bCs/>
          <w:i/>
          <w:iCs/>
        </w:rPr>
        <w:t xml:space="preserve">развитие </w:t>
      </w:r>
      <w:r w:rsidR="005D688D" w:rsidRPr="00174363">
        <w:rPr>
          <w:rFonts w:cs="Times New Roman"/>
          <w:bCs/>
          <w:i/>
          <w:iCs/>
        </w:rPr>
        <w:t>атаки</w:t>
      </w:r>
      <w:r w:rsidR="005D688D" w:rsidRPr="00174363">
        <w:rPr>
          <w:rFonts w:cs="Times New Roman"/>
          <w:b/>
          <w:bCs/>
          <w:i/>
          <w:iCs/>
        </w:rPr>
        <w:t> </w:t>
      </w:r>
      <w:r w:rsidR="005D688D" w:rsidRPr="00174363">
        <w:rPr>
          <w:rFonts w:cs="Times New Roman"/>
        </w:rPr>
        <w:t>-</w:t>
      </w:r>
      <w:r w:rsidRPr="00174363">
        <w:rPr>
          <w:rFonts w:cs="Times New Roman"/>
        </w:rPr>
        <w:t xml:space="preserve">  постепенное продвижение к воротам соперников, осуществляемое за счет различных комбинаций с созданием численного преимущества на отдельных участках поля и индивидуальных действий атакующих. Эти действия происходят в условиях хорошо организованной обороны соперников;</w:t>
      </w:r>
    </w:p>
    <w:p w:rsidR="00174363" w:rsidRPr="00174363" w:rsidRDefault="00174363" w:rsidP="00174363">
      <w:pPr>
        <w:spacing w:after="0" w:line="240" w:lineRule="auto"/>
        <w:ind w:firstLine="709"/>
        <w:jc w:val="both"/>
        <w:rPr>
          <w:rFonts w:cs="Times New Roman"/>
        </w:rPr>
      </w:pPr>
      <w:r w:rsidRPr="00174363">
        <w:rPr>
          <w:rFonts w:cs="Times New Roman"/>
          <w:bCs/>
          <w:i/>
          <w:iCs/>
        </w:rPr>
        <w:t xml:space="preserve">завершение </w:t>
      </w:r>
      <w:r w:rsidR="005D688D" w:rsidRPr="00174363">
        <w:rPr>
          <w:rFonts w:cs="Times New Roman"/>
          <w:bCs/>
          <w:i/>
          <w:iCs/>
        </w:rPr>
        <w:t>атаки</w:t>
      </w:r>
      <w:r w:rsidR="005D688D" w:rsidRPr="00174363">
        <w:rPr>
          <w:rFonts w:cs="Times New Roman"/>
          <w:b/>
          <w:bCs/>
          <w:i/>
          <w:iCs/>
        </w:rPr>
        <w:t> </w:t>
      </w:r>
      <w:r w:rsidR="005D688D" w:rsidRPr="00174363">
        <w:rPr>
          <w:rFonts w:cs="Times New Roman"/>
        </w:rPr>
        <w:t>-</w:t>
      </w:r>
      <w:r w:rsidRPr="00174363">
        <w:rPr>
          <w:rFonts w:cs="Times New Roman"/>
        </w:rPr>
        <w:t xml:space="preserve">  создание голевой ситуации с тем, чтобы вывести одного из атакующих на ударную позицию.</w:t>
      </w:r>
    </w:p>
    <w:p w:rsidR="00174363" w:rsidRPr="00174363" w:rsidRDefault="00174363" w:rsidP="00057D83">
      <w:pPr>
        <w:spacing w:after="0" w:line="240" w:lineRule="auto"/>
        <w:ind w:firstLine="709"/>
        <w:rPr>
          <w:rFonts w:cs="Times New Roman"/>
        </w:rPr>
      </w:pPr>
      <w:r w:rsidRPr="00174363">
        <w:rPr>
          <w:rFonts w:cs="Times New Roman"/>
          <w:noProof/>
          <w:lang w:eastAsia="ru-RU"/>
        </w:rPr>
        <w:drawing>
          <wp:inline distT="0" distB="0" distL="0" distR="0" wp14:anchorId="58FED2EE" wp14:editId="42EEEB13">
            <wp:extent cx="5179780" cy="2360140"/>
            <wp:effectExtent l="0" t="0" r="1905" b="254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16283" cy="2376772"/>
                    </a:xfrm>
                    <a:prstGeom prst="rect">
                      <a:avLst/>
                    </a:prstGeom>
                    <a:noFill/>
                  </pic:spPr>
                </pic:pic>
              </a:graphicData>
            </a:graphic>
          </wp:inline>
        </w:drawing>
      </w:r>
    </w:p>
    <w:p w:rsidR="00174363" w:rsidRPr="00F042A2" w:rsidRDefault="00174363" w:rsidP="00F042A2">
      <w:pPr>
        <w:spacing w:after="0" w:line="240" w:lineRule="auto"/>
        <w:ind w:firstLine="709"/>
        <w:jc w:val="center"/>
        <w:rPr>
          <w:rFonts w:cs="Times New Roman"/>
          <w:bCs/>
          <w:sz w:val="24"/>
          <w:szCs w:val="24"/>
        </w:rPr>
      </w:pPr>
      <w:r w:rsidRPr="00F042A2">
        <w:rPr>
          <w:rFonts w:cs="Times New Roman"/>
          <w:bCs/>
          <w:sz w:val="24"/>
          <w:szCs w:val="24"/>
        </w:rPr>
        <w:t>Рис. 42. Постепенное нападение</w:t>
      </w:r>
    </w:p>
    <w:p w:rsidR="008E2465" w:rsidRDefault="008E2465" w:rsidP="00174363">
      <w:pPr>
        <w:spacing w:after="0" w:line="240" w:lineRule="auto"/>
        <w:ind w:firstLine="709"/>
        <w:jc w:val="both"/>
        <w:rPr>
          <w:rFonts w:cs="Times New Roman"/>
          <w:bCs/>
          <w:i/>
          <w:iCs/>
        </w:rPr>
      </w:pPr>
    </w:p>
    <w:p w:rsidR="00174363" w:rsidRPr="00174363" w:rsidRDefault="00174363" w:rsidP="00174363">
      <w:pPr>
        <w:spacing w:after="0" w:line="240" w:lineRule="auto"/>
        <w:ind w:firstLine="709"/>
        <w:jc w:val="both"/>
        <w:rPr>
          <w:rFonts w:cs="Times New Roman"/>
          <w:bCs/>
          <w:i/>
          <w:iCs/>
        </w:rPr>
      </w:pPr>
      <w:bookmarkStart w:id="0" w:name="_GoBack"/>
      <w:bookmarkEnd w:id="0"/>
      <w:r w:rsidRPr="00174363">
        <w:rPr>
          <w:rFonts w:cs="Times New Roman"/>
          <w:bCs/>
          <w:i/>
          <w:iCs/>
        </w:rPr>
        <w:t>Основные требования к организации постепенного нападения:</w:t>
      </w:r>
    </w:p>
    <w:p w:rsidR="00174363" w:rsidRPr="00174363" w:rsidRDefault="00174363" w:rsidP="00174363">
      <w:pPr>
        <w:spacing w:after="0" w:line="240" w:lineRule="auto"/>
        <w:ind w:firstLine="709"/>
        <w:jc w:val="both"/>
        <w:rPr>
          <w:rFonts w:cs="Times New Roman"/>
        </w:rPr>
      </w:pPr>
      <w:r w:rsidRPr="00174363">
        <w:rPr>
          <w:rFonts w:cs="Times New Roman"/>
        </w:rPr>
        <w:t>1.Выполнять точно первую передачу одному из открывшихся партнеров. Целесообразнее всего эту передачу делать к боковой линии, так как там нет большой насыщенности игроков, да и в случае ошибки соперник не получает возможности непосредственно угрожать воротам.</w:t>
      </w:r>
    </w:p>
    <w:p w:rsidR="00174363" w:rsidRPr="00174363" w:rsidRDefault="00174363" w:rsidP="00174363">
      <w:pPr>
        <w:spacing w:after="0" w:line="240" w:lineRule="auto"/>
        <w:ind w:firstLine="709"/>
        <w:jc w:val="both"/>
        <w:rPr>
          <w:rFonts w:cs="Times New Roman"/>
        </w:rPr>
      </w:pPr>
      <w:r w:rsidRPr="00174363">
        <w:rPr>
          <w:rFonts w:cs="Times New Roman"/>
        </w:rPr>
        <w:t>2.Активно маневрировать по фронту и длине поля всем игрокам передней и средней линии. Особенно важно умелое “открывание” ближайших от игрока с мячом партнеров.</w:t>
      </w:r>
    </w:p>
    <w:p w:rsidR="00174363" w:rsidRPr="00174363" w:rsidRDefault="00174363" w:rsidP="00174363">
      <w:pPr>
        <w:spacing w:after="0" w:line="240" w:lineRule="auto"/>
        <w:ind w:firstLine="709"/>
        <w:jc w:val="both"/>
        <w:rPr>
          <w:rFonts w:cs="Times New Roman"/>
        </w:rPr>
      </w:pPr>
      <w:r w:rsidRPr="00174363">
        <w:rPr>
          <w:rFonts w:cs="Times New Roman"/>
        </w:rPr>
        <w:t>З. Предусматривать возможность быстрой продольной или диагональной передачи непосредственно на переднюю линию атаки, т.е. переход к скоростному прорыву.</w:t>
      </w:r>
    </w:p>
    <w:p w:rsidR="00174363" w:rsidRPr="00174363" w:rsidRDefault="00174363" w:rsidP="00174363">
      <w:pPr>
        <w:spacing w:after="0" w:line="240" w:lineRule="auto"/>
        <w:ind w:firstLine="709"/>
        <w:jc w:val="both"/>
        <w:rPr>
          <w:rFonts w:cs="Times New Roman"/>
        </w:rPr>
      </w:pPr>
      <w:r w:rsidRPr="00174363">
        <w:rPr>
          <w:rFonts w:cs="Times New Roman"/>
        </w:rPr>
        <w:t>4.Умело пользоваться чередованием быстрых и медленных скоростей (умение «взрываться») в развитии атаки. Такие действия всегда до предела усложняют организацию обороны.</w:t>
      </w:r>
    </w:p>
    <w:p w:rsidR="00174363" w:rsidRPr="00174363" w:rsidRDefault="00174363" w:rsidP="00174363">
      <w:pPr>
        <w:spacing w:after="0" w:line="240" w:lineRule="auto"/>
        <w:ind w:firstLine="709"/>
        <w:jc w:val="both"/>
        <w:rPr>
          <w:rFonts w:cs="Times New Roman"/>
        </w:rPr>
      </w:pPr>
      <w:r w:rsidRPr="00174363">
        <w:rPr>
          <w:rFonts w:cs="Times New Roman"/>
        </w:rPr>
        <w:t>5.Изменять направления атаки с одного фланга на другой за счет длинных, поперечных или диагональных передач. Это обеспечивает развитие атаки по всей ширине поля и растягивает оборону соперников.</w:t>
      </w:r>
    </w:p>
    <w:p w:rsidR="00174363" w:rsidRPr="00174363" w:rsidRDefault="00174363" w:rsidP="00174363">
      <w:pPr>
        <w:spacing w:after="0" w:line="240" w:lineRule="auto"/>
        <w:ind w:firstLine="709"/>
        <w:jc w:val="both"/>
        <w:rPr>
          <w:rFonts w:cs="Times New Roman"/>
        </w:rPr>
      </w:pPr>
      <w:r w:rsidRPr="00174363">
        <w:rPr>
          <w:rFonts w:cs="Times New Roman"/>
        </w:rPr>
        <w:t>б. Применять наигранные комбинации с выводом на ударную позицию ряда игроков. Эти командные действия творчески осуществляются группами игроков, которые могут порой импровизировать, как это им подсказывает складывающаяся ситуация.</w:t>
      </w:r>
    </w:p>
    <w:p w:rsidR="00174363" w:rsidRPr="00174363" w:rsidRDefault="00174363" w:rsidP="00174363">
      <w:pPr>
        <w:spacing w:after="0" w:line="240" w:lineRule="auto"/>
        <w:ind w:firstLine="709"/>
        <w:jc w:val="both"/>
        <w:rPr>
          <w:rFonts w:cs="Times New Roman"/>
        </w:rPr>
      </w:pPr>
      <w:r w:rsidRPr="00174363">
        <w:rPr>
          <w:rFonts w:cs="Times New Roman"/>
        </w:rPr>
        <w:t>7.Подключать на ударную позицию игроков средней и задней линий атакующей команды, так как игроки передней линии атаки опекаются более строго.</w:t>
      </w:r>
    </w:p>
    <w:p w:rsidR="00174363" w:rsidRPr="00174363" w:rsidRDefault="00174363" w:rsidP="00174363">
      <w:pPr>
        <w:spacing w:after="0" w:line="240" w:lineRule="auto"/>
        <w:ind w:firstLine="709"/>
        <w:jc w:val="both"/>
        <w:rPr>
          <w:rFonts w:cs="Times New Roman"/>
        </w:rPr>
      </w:pPr>
      <w:r w:rsidRPr="00174363">
        <w:rPr>
          <w:rFonts w:cs="Times New Roman"/>
        </w:rPr>
        <w:t>8.Вести атаку эшелонировано. В этом случае атака может быть продолжена даже в том случае, если соперники сумеют в какой-то момент безадресно отбить мяч.</w:t>
      </w:r>
    </w:p>
    <w:p w:rsidR="00174363" w:rsidRPr="00174363" w:rsidRDefault="00174363" w:rsidP="00174363">
      <w:pPr>
        <w:spacing w:after="0" w:line="240" w:lineRule="auto"/>
        <w:ind w:firstLine="709"/>
        <w:jc w:val="both"/>
        <w:rPr>
          <w:rFonts w:cs="Times New Roman"/>
        </w:rPr>
      </w:pPr>
      <w:r w:rsidRPr="00174363">
        <w:rPr>
          <w:rFonts w:cs="Times New Roman"/>
        </w:rPr>
        <w:t xml:space="preserve">В основе командной игры в обороне лежат организованные тактические действия игроков против атакующих соперников. Такие действия позволяют с успехом отражать атаки и выходить из состояния обороны с последующим переходом в наступление. В своей оборонительной части эти действия </w:t>
      </w:r>
      <w:r w:rsidRPr="00174363">
        <w:rPr>
          <w:rFonts w:cs="Times New Roman"/>
        </w:rPr>
        <w:lastRenderedPageBreak/>
        <w:t>сводятся к быстрой концентрации сил в опасной зоне, к перегруппировке игроков защитных линий и надежной страховке.</w:t>
      </w:r>
    </w:p>
    <w:p w:rsidR="00174363" w:rsidRPr="00174363" w:rsidRDefault="00174363" w:rsidP="00174363">
      <w:pPr>
        <w:spacing w:after="0" w:line="240" w:lineRule="auto"/>
        <w:ind w:firstLine="709"/>
        <w:jc w:val="both"/>
        <w:rPr>
          <w:rFonts w:cs="Times New Roman"/>
        </w:rPr>
      </w:pPr>
      <w:r w:rsidRPr="00174363">
        <w:rPr>
          <w:rFonts w:cs="Times New Roman"/>
        </w:rPr>
        <w:t>В зависимости от структуры и характера атакующих действий командные действия в обороне включают защиту против быстрого нападения и защиту против постепенного нападения.</w:t>
      </w:r>
    </w:p>
    <w:p w:rsidR="00174363" w:rsidRPr="00174363" w:rsidRDefault="00174363" w:rsidP="00174363">
      <w:pPr>
        <w:spacing w:after="0" w:line="240" w:lineRule="auto"/>
        <w:ind w:firstLine="709"/>
        <w:jc w:val="both"/>
        <w:rPr>
          <w:rFonts w:cs="Times New Roman"/>
          <w:b/>
          <w:bCs/>
        </w:rPr>
      </w:pPr>
      <w:r w:rsidRPr="00174363">
        <w:rPr>
          <w:rFonts w:cs="Times New Roman"/>
          <w:b/>
          <w:bCs/>
        </w:rPr>
        <w:t xml:space="preserve">Защита против быстрого нападения. </w:t>
      </w:r>
      <w:r w:rsidRPr="00174363">
        <w:rPr>
          <w:rFonts w:cs="Times New Roman"/>
        </w:rPr>
        <w:t>Если соперники делают главный акцент при переходе в нападение на быструю атаку, приняв за основу в качестве тактического средства пас по центру или по краю, то в начальной фазе атаки ближайшие к мячу игроки защищающейся команды должны решительно атаковать соперника, владеющего мячом, стремясь:</w:t>
      </w:r>
    </w:p>
    <w:p w:rsidR="00174363" w:rsidRPr="00174363" w:rsidRDefault="00174363" w:rsidP="00174363">
      <w:pPr>
        <w:spacing w:after="0" w:line="240" w:lineRule="auto"/>
        <w:ind w:firstLine="709"/>
        <w:jc w:val="both"/>
        <w:rPr>
          <w:rFonts w:cs="Times New Roman"/>
        </w:rPr>
      </w:pPr>
      <w:r w:rsidRPr="00174363">
        <w:rPr>
          <w:rFonts w:cs="Times New Roman"/>
        </w:rPr>
        <w:t>воспрепятствовать первой передаче, которая во многом может определить успех или неудачу атаки;</w:t>
      </w:r>
    </w:p>
    <w:p w:rsidR="00174363" w:rsidRPr="00174363" w:rsidRDefault="00174363" w:rsidP="00174363">
      <w:pPr>
        <w:spacing w:after="0" w:line="240" w:lineRule="auto"/>
        <w:ind w:firstLine="709"/>
        <w:jc w:val="both"/>
        <w:rPr>
          <w:rFonts w:cs="Times New Roman"/>
        </w:rPr>
      </w:pPr>
      <w:r w:rsidRPr="00174363">
        <w:rPr>
          <w:rFonts w:cs="Times New Roman"/>
        </w:rPr>
        <w:t>заставить ошибаться, делать лишние передачи ближайшим партнерам.</w:t>
      </w:r>
    </w:p>
    <w:p w:rsidR="00174363" w:rsidRPr="00174363" w:rsidRDefault="00174363" w:rsidP="00174363">
      <w:pPr>
        <w:spacing w:after="0" w:line="240" w:lineRule="auto"/>
        <w:ind w:firstLine="709"/>
        <w:jc w:val="both"/>
        <w:rPr>
          <w:rFonts w:cs="Times New Roman"/>
        </w:rPr>
      </w:pPr>
      <w:r w:rsidRPr="00174363">
        <w:rPr>
          <w:rFonts w:cs="Times New Roman"/>
        </w:rPr>
        <w:t>При развитии атаки, когда соперник активно маневрирует, надо плотно закрыть своих подопечных, внимательно наблюдать за их перемещениями в свободные зоны и пресекать попытки получения мяча.</w:t>
      </w:r>
    </w:p>
    <w:p w:rsidR="00174363" w:rsidRPr="00174363" w:rsidRDefault="00174363" w:rsidP="00174363">
      <w:pPr>
        <w:spacing w:after="0" w:line="240" w:lineRule="auto"/>
        <w:ind w:firstLine="709"/>
        <w:jc w:val="both"/>
        <w:rPr>
          <w:rFonts w:cs="Times New Roman"/>
        </w:rPr>
      </w:pPr>
      <w:r w:rsidRPr="00174363">
        <w:rPr>
          <w:rFonts w:cs="Times New Roman"/>
        </w:rPr>
        <w:t>Если соперник стремится завершить атаку по центру, игроки защитной линии более плотно концентрируются в районе штрафной площади и ведут непосредственную борьбу за мяч, ликвидируя голевые моменты. Если же нападение ведется по флангу, игроки защитной линии перемещаются в сторону направления атаки, нередко оголяя противоположный край ради надежной страховки. В первом случае главную роль в страховке, которая принимает форму углом назад, будет играть задний центральный защитник. В втором случае, наравне с задним центральным защитником, ответственность за страховку несет свободный от активной борьбы фланговый игрок, который занимает позицию сзади по диагонали в сторону ворот.</w:t>
      </w:r>
    </w:p>
    <w:p w:rsidR="00174363" w:rsidRPr="00174363" w:rsidRDefault="00174363" w:rsidP="00174363">
      <w:pPr>
        <w:spacing w:after="0" w:line="240" w:lineRule="auto"/>
        <w:ind w:firstLine="709"/>
        <w:jc w:val="both"/>
        <w:rPr>
          <w:rFonts w:cs="Times New Roman"/>
        </w:rPr>
      </w:pPr>
      <w:r w:rsidRPr="00174363">
        <w:rPr>
          <w:rFonts w:cs="Times New Roman"/>
        </w:rPr>
        <w:t>На рис. 43 показан возможный вариант защиты против быстрого нападения: задний центральный защитник З перехватил мяч, адресованный открывшемуся игроку 9. Несмотря на то, что мячом завладел защитник, нападающий игрок при поддержке своих партнеров 7 и 8 продолжает борьбу за мяч.</w:t>
      </w:r>
    </w:p>
    <w:p w:rsidR="00174363" w:rsidRPr="00F042A2" w:rsidRDefault="00174363" w:rsidP="00F042A2">
      <w:pPr>
        <w:spacing w:after="0" w:line="240" w:lineRule="auto"/>
        <w:ind w:firstLine="709"/>
        <w:jc w:val="both"/>
        <w:rPr>
          <w:rFonts w:cs="Times New Roman"/>
        </w:rPr>
      </w:pPr>
      <w:r w:rsidRPr="00174363">
        <w:rPr>
          <w:rFonts w:cs="Times New Roman"/>
          <w:noProof/>
          <w:lang w:eastAsia="ru-RU"/>
        </w:rPr>
        <w:drawing>
          <wp:inline distT="0" distB="0" distL="0" distR="0" wp14:anchorId="62BCFFFB" wp14:editId="07B53659">
            <wp:extent cx="4787881" cy="2545492"/>
            <wp:effectExtent l="0" t="0" r="0" b="762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1395" cy="2563310"/>
                    </a:xfrm>
                    <a:prstGeom prst="rect">
                      <a:avLst/>
                    </a:prstGeom>
                    <a:noFill/>
                  </pic:spPr>
                </pic:pic>
              </a:graphicData>
            </a:graphic>
          </wp:inline>
        </w:drawing>
      </w:r>
    </w:p>
    <w:p w:rsidR="00174363" w:rsidRPr="00F042A2" w:rsidRDefault="00174363" w:rsidP="00F042A2">
      <w:pPr>
        <w:spacing w:after="0" w:line="240" w:lineRule="auto"/>
        <w:ind w:firstLine="709"/>
        <w:jc w:val="center"/>
        <w:rPr>
          <w:rFonts w:cs="Times New Roman"/>
          <w:bCs/>
          <w:sz w:val="24"/>
          <w:szCs w:val="24"/>
        </w:rPr>
      </w:pPr>
      <w:r w:rsidRPr="00F042A2">
        <w:rPr>
          <w:rFonts w:cs="Times New Roman"/>
          <w:bCs/>
          <w:sz w:val="24"/>
          <w:szCs w:val="24"/>
        </w:rPr>
        <w:lastRenderedPageBreak/>
        <w:t>Рис. 43. действия против быстрого нападения</w:t>
      </w:r>
    </w:p>
    <w:p w:rsidR="00174363" w:rsidRPr="00174363" w:rsidRDefault="00174363" w:rsidP="00174363">
      <w:pPr>
        <w:spacing w:after="0" w:line="240" w:lineRule="auto"/>
        <w:ind w:firstLine="709"/>
        <w:jc w:val="both"/>
        <w:rPr>
          <w:rFonts w:cs="Times New Roman"/>
          <w:bCs/>
          <w:i/>
        </w:rPr>
      </w:pPr>
      <w:r w:rsidRPr="00174363">
        <w:rPr>
          <w:rFonts w:cs="Times New Roman"/>
          <w:bCs/>
          <w:i/>
        </w:rPr>
        <w:t>Основные требования к организации защиты против быстрого нападения:</w:t>
      </w:r>
    </w:p>
    <w:p w:rsidR="00174363" w:rsidRPr="00174363" w:rsidRDefault="00174363" w:rsidP="00174363">
      <w:pPr>
        <w:spacing w:after="0" w:line="240" w:lineRule="auto"/>
        <w:ind w:firstLine="709"/>
        <w:jc w:val="both"/>
        <w:rPr>
          <w:rFonts w:cs="Times New Roman"/>
        </w:rPr>
      </w:pPr>
      <w:r w:rsidRPr="00174363">
        <w:rPr>
          <w:rFonts w:cs="Times New Roman"/>
        </w:rPr>
        <w:t>1.Обязательно вступать в борьбу за мяч, чтобы новь овладеть им или помешать сделать первую передачу.</w:t>
      </w:r>
    </w:p>
    <w:p w:rsidR="00174363" w:rsidRPr="00174363" w:rsidRDefault="00174363" w:rsidP="00174363">
      <w:pPr>
        <w:spacing w:after="0" w:line="240" w:lineRule="auto"/>
        <w:ind w:firstLine="709"/>
        <w:jc w:val="both"/>
        <w:rPr>
          <w:rFonts w:cs="Times New Roman"/>
        </w:rPr>
      </w:pPr>
      <w:r w:rsidRPr="00174363">
        <w:rPr>
          <w:rFonts w:cs="Times New Roman"/>
        </w:rPr>
        <w:t>2.Четко взаимодействовать, чтобы предотвратить скоростной маневр соперников, одновременно закрыть все пути к воротам за счет концентрации групп игроков на отдельных участках поля.</w:t>
      </w:r>
    </w:p>
    <w:p w:rsidR="00174363" w:rsidRPr="00174363" w:rsidRDefault="00174363" w:rsidP="00174363">
      <w:pPr>
        <w:spacing w:after="0" w:line="240" w:lineRule="auto"/>
        <w:ind w:firstLine="709"/>
        <w:jc w:val="both"/>
        <w:rPr>
          <w:rFonts w:cs="Times New Roman"/>
        </w:rPr>
      </w:pPr>
      <w:r w:rsidRPr="00174363">
        <w:rPr>
          <w:rFonts w:cs="Times New Roman"/>
        </w:rPr>
        <w:t>З. Нейтрализовать игрока, которому, как правило, адресуется первая передача.</w:t>
      </w:r>
    </w:p>
    <w:p w:rsidR="00174363" w:rsidRPr="00174363" w:rsidRDefault="00174363" w:rsidP="00174363">
      <w:pPr>
        <w:spacing w:after="0" w:line="240" w:lineRule="auto"/>
        <w:ind w:firstLine="709"/>
        <w:jc w:val="both"/>
        <w:rPr>
          <w:rFonts w:cs="Times New Roman"/>
        </w:rPr>
      </w:pPr>
      <w:r w:rsidRPr="00174363">
        <w:rPr>
          <w:rFonts w:cs="Times New Roman"/>
          <w:b/>
          <w:bCs/>
        </w:rPr>
        <w:t>Защита против постепенного нападения</w:t>
      </w:r>
      <w:r w:rsidRPr="00174363">
        <w:rPr>
          <w:rFonts w:cs="Times New Roman"/>
        </w:rPr>
        <w:t>. Если соперник использует постепенное нападение, приняв в качестве тактических средств короткие и средние передачи, обороняющаяся команда в начальной фазе обороны предпочитает отходить назад преимуществен - но без активной борьбы. Несмотря на то что отдается инициатива, организованные и согласованные оборонительные действия на своей половине поля лишают соперника такого важного фактора, как пространство на пути к воротам.</w:t>
      </w:r>
    </w:p>
    <w:p w:rsidR="00174363" w:rsidRPr="00174363" w:rsidRDefault="00174363" w:rsidP="00174363">
      <w:pPr>
        <w:spacing w:after="0" w:line="240" w:lineRule="auto"/>
        <w:ind w:firstLine="709"/>
        <w:jc w:val="both"/>
        <w:rPr>
          <w:rFonts w:cs="Times New Roman"/>
        </w:rPr>
      </w:pPr>
      <w:r w:rsidRPr="00174363">
        <w:rPr>
          <w:rFonts w:cs="Times New Roman"/>
        </w:rPr>
        <w:t xml:space="preserve">При развитии атаки игроки обороны концентрируются в направлении атаки или рассредоточиваются по фронту и активно участвуют в борьбе за пространство и мяч с обязательной организацией страховки и </w:t>
      </w:r>
      <w:proofErr w:type="spellStart"/>
      <w:r w:rsidRPr="00174363">
        <w:rPr>
          <w:rFonts w:cs="Times New Roman"/>
        </w:rPr>
        <w:t>взаимостраховки</w:t>
      </w:r>
      <w:proofErr w:type="spellEnd"/>
    </w:p>
    <w:p w:rsidR="00174363" w:rsidRPr="00174363" w:rsidRDefault="00174363" w:rsidP="00174363">
      <w:pPr>
        <w:spacing w:after="0" w:line="240" w:lineRule="auto"/>
        <w:ind w:firstLine="709"/>
        <w:jc w:val="both"/>
        <w:rPr>
          <w:rFonts w:cs="Times New Roman"/>
        </w:rPr>
      </w:pPr>
      <w:r w:rsidRPr="00174363">
        <w:rPr>
          <w:rFonts w:cs="Times New Roman"/>
        </w:rPr>
        <w:t>По мере приближения соперника к воротам увеличивается не только скорость действия игроков с мячом и без мяча, но и количество игроков в атаке. Игроки обороны должны создать на опасном участке плотный заслон с тем, чтобы затруднить выход соперников на ударную позицию.</w:t>
      </w:r>
    </w:p>
    <w:p w:rsidR="00174363" w:rsidRPr="00174363" w:rsidRDefault="00174363" w:rsidP="00174363">
      <w:pPr>
        <w:spacing w:after="0" w:line="240" w:lineRule="auto"/>
        <w:ind w:firstLine="709"/>
        <w:jc w:val="both"/>
        <w:rPr>
          <w:rFonts w:cs="Times New Roman"/>
          <w:bCs/>
          <w:i/>
        </w:rPr>
      </w:pPr>
      <w:r w:rsidRPr="00174363">
        <w:rPr>
          <w:rFonts w:cs="Times New Roman"/>
          <w:bCs/>
          <w:i/>
        </w:rPr>
        <w:t>Основные требования к организации защиты против постепенного нападения:</w:t>
      </w:r>
    </w:p>
    <w:p w:rsidR="00174363" w:rsidRPr="00174363" w:rsidRDefault="00174363" w:rsidP="00174363">
      <w:pPr>
        <w:spacing w:after="0" w:line="240" w:lineRule="auto"/>
        <w:ind w:firstLine="709"/>
        <w:jc w:val="both"/>
        <w:rPr>
          <w:rFonts w:cs="Times New Roman"/>
        </w:rPr>
      </w:pPr>
      <w:r w:rsidRPr="00174363">
        <w:rPr>
          <w:rFonts w:cs="Times New Roman"/>
        </w:rPr>
        <w:t>1.Осуществить отход игроков назад с целью нейтрализации острых продолжений в развитии атаки, что вынуждает соперников переходить на поперечные передачи.</w:t>
      </w:r>
    </w:p>
    <w:p w:rsidR="00174363" w:rsidRPr="00174363" w:rsidRDefault="00174363" w:rsidP="00174363">
      <w:pPr>
        <w:spacing w:after="0" w:line="240" w:lineRule="auto"/>
        <w:ind w:firstLine="709"/>
        <w:jc w:val="both"/>
        <w:rPr>
          <w:rFonts w:cs="Times New Roman"/>
        </w:rPr>
      </w:pPr>
      <w:r w:rsidRPr="00174363">
        <w:rPr>
          <w:rFonts w:cs="Times New Roman"/>
        </w:rPr>
        <w:t>2.Активно участвовать в непосредственной борьбе за мяч и пространство. Как правило, эта борьба начинается, когда соперники перешли на половину поля защищающейся команды.</w:t>
      </w:r>
    </w:p>
    <w:p w:rsidR="00174363" w:rsidRPr="00174363" w:rsidRDefault="00174363" w:rsidP="00174363">
      <w:pPr>
        <w:spacing w:after="0" w:line="240" w:lineRule="auto"/>
        <w:ind w:firstLine="709"/>
        <w:jc w:val="both"/>
        <w:rPr>
          <w:rFonts w:cs="Times New Roman"/>
        </w:rPr>
      </w:pPr>
      <w:r w:rsidRPr="00174363">
        <w:rPr>
          <w:rFonts w:cs="Times New Roman"/>
        </w:rPr>
        <w:t>З. Сохранять стройность оборонительных линий при страховке, концентрироваться и перемещаться в направлении атаки.</w:t>
      </w:r>
    </w:p>
    <w:p w:rsidR="00174363" w:rsidRPr="00174363" w:rsidRDefault="00174363" w:rsidP="00174363">
      <w:pPr>
        <w:spacing w:after="0" w:line="240" w:lineRule="auto"/>
        <w:ind w:firstLine="709"/>
        <w:jc w:val="both"/>
        <w:rPr>
          <w:rFonts w:cs="Times New Roman"/>
          <w:b/>
          <w:bCs/>
        </w:rPr>
      </w:pPr>
      <w:r w:rsidRPr="00174363">
        <w:rPr>
          <w:rFonts w:cs="Times New Roman"/>
          <w:b/>
          <w:bCs/>
        </w:rPr>
        <w:t>Способы организации командных действий</w:t>
      </w:r>
    </w:p>
    <w:p w:rsidR="00174363" w:rsidRPr="00174363" w:rsidRDefault="00174363" w:rsidP="00174363">
      <w:pPr>
        <w:spacing w:after="0" w:line="240" w:lineRule="auto"/>
        <w:ind w:firstLine="709"/>
        <w:jc w:val="both"/>
        <w:rPr>
          <w:rFonts w:cs="Times New Roman"/>
        </w:rPr>
      </w:pPr>
      <w:r w:rsidRPr="00174363">
        <w:rPr>
          <w:rFonts w:cs="Times New Roman"/>
        </w:rPr>
        <w:t>Несмотря на то, что существуют общие тактические закономерности ведения игры в защите против быстрого и постепенного нападения, можно выделить различные способы организации командных действий в обороне, которые определяют основные задачи и обязанности отдельных игроков или группы игроков.</w:t>
      </w:r>
    </w:p>
    <w:p w:rsidR="00174363" w:rsidRPr="00174363" w:rsidRDefault="00174363" w:rsidP="00174363">
      <w:pPr>
        <w:spacing w:after="0" w:line="240" w:lineRule="auto"/>
        <w:ind w:firstLine="709"/>
        <w:jc w:val="both"/>
        <w:rPr>
          <w:rFonts w:cs="Times New Roman"/>
        </w:rPr>
      </w:pPr>
      <w:r w:rsidRPr="00174363">
        <w:rPr>
          <w:rFonts w:cs="Times New Roman"/>
        </w:rPr>
        <w:lastRenderedPageBreak/>
        <w:t>В зависимости от преимущественной нацеленности на решение той или иной задачи эти способы подразделяются на персональную, зонную и комбинированную защиты.</w:t>
      </w:r>
    </w:p>
    <w:p w:rsidR="00174363" w:rsidRPr="00174363" w:rsidRDefault="00174363" w:rsidP="00174363">
      <w:pPr>
        <w:spacing w:after="0" w:line="240" w:lineRule="auto"/>
        <w:ind w:firstLine="709"/>
        <w:jc w:val="both"/>
        <w:rPr>
          <w:rFonts w:cs="Times New Roman"/>
        </w:rPr>
      </w:pPr>
      <w:r w:rsidRPr="00174363">
        <w:rPr>
          <w:rFonts w:cs="Times New Roman"/>
          <w:b/>
          <w:bCs/>
        </w:rPr>
        <w:t xml:space="preserve">Персональная </w:t>
      </w:r>
      <w:r w:rsidR="005D688D" w:rsidRPr="00174363">
        <w:rPr>
          <w:rFonts w:cs="Times New Roman"/>
          <w:b/>
          <w:bCs/>
        </w:rPr>
        <w:t>защита </w:t>
      </w:r>
      <w:r w:rsidR="005D688D" w:rsidRPr="00174363">
        <w:rPr>
          <w:rFonts w:cs="Times New Roman"/>
        </w:rPr>
        <w:t>-</w:t>
      </w:r>
      <w:r w:rsidRPr="00174363">
        <w:rPr>
          <w:rFonts w:cs="Times New Roman"/>
        </w:rPr>
        <w:t xml:space="preserve">  это организация обороны со строгой ответственностью каждого обороняющегося игрока за порученного ему соперника</w:t>
      </w:r>
    </w:p>
    <w:p w:rsidR="00174363" w:rsidRPr="00174363" w:rsidRDefault="00174363" w:rsidP="00174363">
      <w:pPr>
        <w:spacing w:after="0" w:line="240" w:lineRule="auto"/>
        <w:ind w:firstLine="709"/>
        <w:jc w:val="both"/>
        <w:rPr>
          <w:rFonts w:cs="Times New Roman"/>
        </w:rPr>
      </w:pPr>
      <w:r w:rsidRPr="00174363">
        <w:rPr>
          <w:rFonts w:cs="Times New Roman"/>
        </w:rPr>
        <w:t>Основная цель персонального «держания» игрока заключается в том, чтобы сковать его действия и затруднить взаимосвязь с партнерами. для этого необходимо находиться от подопечного игрока на таком расстоянии, которое позволяет перехватить адресованные ему мячи, либо атаковать его в момент приема мяча для отбора. В зависимости от места расположения игрока на поле, нахождения мяча и скорости атакующего опекать соперника можно более или менее плотно, заняв позицию на нужном расстоянии и не теряя его из виду.</w:t>
      </w:r>
    </w:p>
    <w:p w:rsidR="00174363" w:rsidRPr="00174363" w:rsidRDefault="00174363" w:rsidP="00174363">
      <w:pPr>
        <w:spacing w:after="0" w:line="240" w:lineRule="auto"/>
        <w:ind w:firstLine="709"/>
        <w:jc w:val="both"/>
        <w:rPr>
          <w:rFonts w:cs="Times New Roman"/>
        </w:rPr>
      </w:pPr>
      <w:r w:rsidRPr="00174363">
        <w:rPr>
          <w:rFonts w:cs="Times New Roman"/>
        </w:rPr>
        <w:t>К недостаткам этого способа следует отнести то, что атакующие имеют возможность с помощью маневров «увести» опекунов и освободить определенные зоны для острого развития и завершения атаки. При строгой персональной защите нарушается взаимодействие между линиями и затрудняется возможность страховки.</w:t>
      </w:r>
    </w:p>
    <w:p w:rsidR="00174363" w:rsidRPr="00174363" w:rsidRDefault="00174363" w:rsidP="00174363">
      <w:pPr>
        <w:spacing w:after="0" w:line="240" w:lineRule="auto"/>
        <w:ind w:firstLine="709"/>
        <w:jc w:val="both"/>
        <w:rPr>
          <w:rFonts w:cs="Times New Roman"/>
        </w:rPr>
      </w:pPr>
      <w:r w:rsidRPr="00174363">
        <w:rPr>
          <w:rFonts w:cs="Times New Roman"/>
        </w:rPr>
        <w:t>Персональная опека требует от игроков точного тактического понимания игры, быстроты действий и умения выполнять смежные функции. В современном футболе способ персональной игры в защите не применяется в чистом виде, но по-прежнему сохраняется в арсенале тактических средств защиты.</w:t>
      </w:r>
    </w:p>
    <w:p w:rsidR="00174363" w:rsidRPr="00174363" w:rsidRDefault="00174363" w:rsidP="00174363">
      <w:pPr>
        <w:spacing w:after="0" w:line="240" w:lineRule="auto"/>
        <w:ind w:firstLine="709"/>
        <w:jc w:val="both"/>
        <w:rPr>
          <w:rFonts w:cs="Times New Roman"/>
        </w:rPr>
      </w:pPr>
      <w:r w:rsidRPr="00174363">
        <w:rPr>
          <w:rFonts w:cs="Times New Roman"/>
          <w:b/>
          <w:bCs/>
        </w:rPr>
        <w:t xml:space="preserve">Зонная </w:t>
      </w:r>
      <w:r w:rsidR="005D688D" w:rsidRPr="00174363">
        <w:rPr>
          <w:rFonts w:cs="Times New Roman"/>
          <w:b/>
          <w:bCs/>
        </w:rPr>
        <w:t>защита </w:t>
      </w:r>
      <w:r w:rsidR="005D688D" w:rsidRPr="00174363">
        <w:rPr>
          <w:rFonts w:cs="Times New Roman"/>
        </w:rPr>
        <w:t>-</w:t>
      </w:r>
      <w:r w:rsidRPr="00174363">
        <w:rPr>
          <w:rFonts w:cs="Times New Roman"/>
        </w:rPr>
        <w:t xml:space="preserve">  это тактический способ игры в защите, при котором каждый из игроков контролирует определенный участок поля и вступает в борьбу за мяч с любым соперником, появившимся в его пределах.</w:t>
      </w:r>
    </w:p>
    <w:p w:rsidR="00174363" w:rsidRPr="00174363" w:rsidRDefault="00174363" w:rsidP="00174363">
      <w:pPr>
        <w:spacing w:after="0" w:line="240" w:lineRule="auto"/>
        <w:ind w:firstLine="709"/>
        <w:jc w:val="both"/>
        <w:rPr>
          <w:rFonts w:cs="Times New Roman"/>
        </w:rPr>
      </w:pPr>
      <w:r w:rsidRPr="00174363">
        <w:rPr>
          <w:rFonts w:cs="Times New Roman"/>
        </w:rPr>
        <w:t>Необходимым элементом при зонной защите является взаимопомощь партнера в виде четкой страховки и своевременной «передачи» подопечных игроков друг другу. Эта «передача» должна осуществляться до начала атаки либо в самом ее начале. «Передавать» же игроков в игре непосредственно у своих ворот, в завершающей стадии атаки, не рекомендуется.</w:t>
      </w:r>
    </w:p>
    <w:p w:rsidR="00174363" w:rsidRPr="00174363" w:rsidRDefault="00174363" w:rsidP="00174363">
      <w:pPr>
        <w:spacing w:after="0" w:line="240" w:lineRule="auto"/>
        <w:ind w:firstLine="709"/>
        <w:jc w:val="both"/>
        <w:rPr>
          <w:rFonts w:cs="Times New Roman"/>
        </w:rPr>
      </w:pPr>
      <w:r w:rsidRPr="00174363">
        <w:rPr>
          <w:rFonts w:cs="Times New Roman"/>
        </w:rPr>
        <w:t>Зонная система игры в защите имеет преимущество перед персональной опекой в том, что ни один из участков поля не оставлен без контроля обороняющихся. Однако и эта система не лишена недостатков. Атакующим предоставляется относительная свобода перемещений, что позволяет им без особых помех принять мяч, создать численное преимущество и т.д.</w:t>
      </w:r>
    </w:p>
    <w:p w:rsidR="00174363" w:rsidRPr="00174363" w:rsidRDefault="00174363" w:rsidP="00174363">
      <w:pPr>
        <w:spacing w:after="0" w:line="240" w:lineRule="auto"/>
        <w:ind w:firstLine="709"/>
        <w:jc w:val="both"/>
        <w:rPr>
          <w:rFonts w:cs="Times New Roman"/>
        </w:rPr>
      </w:pPr>
      <w:r w:rsidRPr="00174363">
        <w:rPr>
          <w:rFonts w:cs="Times New Roman"/>
          <w:b/>
          <w:bCs/>
        </w:rPr>
        <w:t>Комбинированная защита </w:t>
      </w:r>
      <w:r w:rsidRPr="00174363">
        <w:rPr>
          <w:rFonts w:cs="Times New Roman"/>
        </w:rPr>
        <w:t>является в современном футболе наиболее распространенной и рациональной тактикой игры в защите. Она гармонично сочетает принципы персональной и зонной игры. При этом одни игроки могут по заданию опекать исключительно своих соперников, а другие - преимущественно играть в зоне.</w:t>
      </w:r>
    </w:p>
    <w:p w:rsidR="00174363" w:rsidRPr="00174363" w:rsidRDefault="00174363" w:rsidP="00174363">
      <w:pPr>
        <w:spacing w:after="0" w:line="240" w:lineRule="auto"/>
        <w:ind w:firstLine="709"/>
        <w:jc w:val="both"/>
        <w:rPr>
          <w:rFonts w:cs="Times New Roman"/>
        </w:rPr>
      </w:pPr>
      <w:r w:rsidRPr="00174363">
        <w:rPr>
          <w:rFonts w:cs="Times New Roman"/>
        </w:rPr>
        <w:t>Сочетание этих двух методов возможно также в игре одного игрока. Такое умение обогащает арсенал оборонительных действий команды и усиливает их, разнообразя методы ведения игры в защите.</w:t>
      </w:r>
    </w:p>
    <w:p w:rsidR="00174363" w:rsidRPr="00174363" w:rsidRDefault="00174363" w:rsidP="00174363">
      <w:pPr>
        <w:spacing w:after="0" w:line="240" w:lineRule="auto"/>
        <w:ind w:firstLine="709"/>
        <w:jc w:val="both"/>
        <w:rPr>
          <w:rFonts w:cs="Times New Roman"/>
          <w:b/>
          <w:bCs/>
          <w:i/>
          <w:iCs/>
        </w:rPr>
      </w:pPr>
      <w:r w:rsidRPr="00174363">
        <w:rPr>
          <w:rFonts w:cs="Times New Roman"/>
          <w:b/>
          <w:bCs/>
          <w:i/>
          <w:iCs/>
        </w:rPr>
        <w:lastRenderedPageBreak/>
        <w:t>Основные принципы игры в обороне</w:t>
      </w:r>
    </w:p>
    <w:p w:rsidR="00174363" w:rsidRPr="00174363" w:rsidRDefault="00174363" w:rsidP="00174363">
      <w:pPr>
        <w:spacing w:after="0" w:line="240" w:lineRule="auto"/>
        <w:ind w:firstLine="709"/>
        <w:jc w:val="both"/>
        <w:rPr>
          <w:rFonts w:cs="Times New Roman"/>
        </w:rPr>
      </w:pPr>
      <w:r w:rsidRPr="00174363">
        <w:rPr>
          <w:rFonts w:cs="Times New Roman"/>
        </w:rPr>
        <w:t>Игроки оборонительной линии должны уметь:</w:t>
      </w:r>
    </w:p>
    <w:p w:rsidR="00174363" w:rsidRPr="00174363" w:rsidRDefault="00174363" w:rsidP="00174363">
      <w:pPr>
        <w:spacing w:after="0" w:line="240" w:lineRule="auto"/>
        <w:ind w:firstLine="709"/>
        <w:jc w:val="both"/>
        <w:rPr>
          <w:rFonts w:cs="Times New Roman"/>
        </w:rPr>
      </w:pPr>
      <w:r w:rsidRPr="00174363">
        <w:rPr>
          <w:rFonts w:cs="Times New Roman"/>
        </w:rPr>
        <w:t>1.Обороняться всей командой. В обороне в разных стадиях игры принимают участие все игроки команды. Нападающие должны вести активные оборонительные действия, принимать меры, способствующие возврату потерянного мяча.</w:t>
      </w:r>
    </w:p>
    <w:p w:rsidR="00174363" w:rsidRPr="00174363" w:rsidRDefault="00174363" w:rsidP="00174363">
      <w:pPr>
        <w:spacing w:after="0" w:line="240" w:lineRule="auto"/>
        <w:ind w:firstLine="709"/>
        <w:jc w:val="both"/>
        <w:rPr>
          <w:rFonts w:cs="Times New Roman"/>
        </w:rPr>
      </w:pPr>
      <w:r w:rsidRPr="00174363">
        <w:rPr>
          <w:rFonts w:cs="Times New Roman"/>
        </w:rPr>
        <w:t>2.Закрывать всех игроков атакующей команды в опасной зоне. Если игроки нападающей команды находятся на дистанции короткой или средней передачи от партнера, владеющего мячом, и могут получить мяч в ноги или на свободное место, они должны быть закрыты персонально.</w:t>
      </w:r>
    </w:p>
    <w:p w:rsidR="00174363" w:rsidRPr="00174363" w:rsidRDefault="00174363" w:rsidP="00174363">
      <w:pPr>
        <w:spacing w:after="0" w:line="240" w:lineRule="auto"/>
        <w:ind w:firstLine="709"/>
        <w:jc w:val="both"/>
        <w:rPr>
          <w:rFonts w:cs="Times New Roman"/>
        </w:rPr>
      </w:pPr>
      <w:r w:rsidRPr="00174363">
        <w:rPr>
          <w:rFonts w:cs="Times New Roman"/>
        </w:rPr>
        <w:t xml:space="preserve">З. Строго соблюдать принципы страховки и </w:t>
      </w:r>
      <w:proofErr w:type="spellStart"/>
      <w:r w:rsidRPr="00174363">
        <w:rPr>
          <w:rFonts w:cs="Times New Roman"/>
        </w:rPr>
        <w:t>взаимостраховки</w:t>
      </w:r>
      <w:proofErr w:type="spellEnd"/>
      <w:r w:rsidRPr="00174363">
        <w:rPr>
          <w:rFonts w:cs="Times New Roman"/>
        </w:rPr>
        <w:t>. Позиция страхующего должна быть такой, чтобы он всегда мог своевременно исправить ошибку партнера. Такую позицию почти всегда следует занимать сзади страхуемого партнера, ближе к своим воротам.</w:t>
      </w:r>
    </w:p>
    <w:p w:rsidR="00174363" w:rsidRPr="00174363" w:rsidRDefault="00174363" w:rsidP="00174363">
      <w:pPr>
        <w:spacing w:after="0" w:line="240" w:lineRule="auto"/>
        <w:ind w:firstLine="709"/>
        <w:jc w:val="both"/>
        <w:rPr>
          <w:rFonts w:cs="Times New Roman"/>
        </w:rPr>
      </w:pPr>
      <w:r w:rsidRPr="00174363">
        <w:rPr>
          <w:rFonts w:cs="Times New Roman"/>
        </w:rPr>
        <w:t>4.Широко применять подсказ в обороне. Как правило, игрок, находящийся ближе к своим воротам, руководит действиями партнеров, и это способствует укреплению обороны. Особая роль в этом плане принадлежит вратарю. Его позиция позволяет внимательно наблюдать за развитием атаки соперников и действиями партнеров в обороне, более верно оценивать игровые ситуации, своевременным подсказом предупреждать и исправлять допускаемые его партнером ошибки.</w:t>
      </w:r>
    </w:p>
    <w:p w:rsidR="00174363" w:rsidRPr="00174363" w:rsidRDefault="00174363" w:rsidP="00174363">
      <w:pPr>
        <w:spacing w:after="0" w:line="240" w:lineRule="auto"/>
        <w:ind w:firstLine="709"/>
        <w:jc w:val="both"/>
        <w:rPr>
          <w:rFonts w:cs="Times New Roman"/>
        </w:rPr>
      </w:pPr>
      <w:r w:rsidRPr="00174363">
        <w:rPr>
          <w:rFonts w:cs="Times New Roman"/>
        </w:rPr>
        <w:t>5.Использовать искусственное положение «вне игры». Если попытки противника «прорвать» оборону становятся особенно настойчивыми, а его нападающие пытаются остро открыться, выйти на свободное место, вполне возможно применение искусственного положения “вне игры”. Наиболее широкие полномочия для применения, данного тактического приема имеет последний, т.е. находящийся ближе других к воротам, полевой игрок.</w:t>
      </w:r>
    </w:p>
    <w:p w:rsidR="00174363" w:rsidRPr="00174363" w:rsidRDefault="00174363" w:rsidP="00174363">
      <w:pPr>
        <w:spacing w:after="0" w:line="240" w:lineRule="auto"/>
        <w:ind w:firstLine="709"/>
        <w:jc w:val="both"/>
        <w:rPr>
          <w:rFonts w:cs="Times New Roman"/>
        </w:rPr>
      </w:pPr>
      <w:r w:rsidRPr="00174363">
        <w:rPr>
          <w:rFonts w:cs="Times New Roman"/>
        </w:rPr>
        <w:t>6.Идти на свои ворота в момент удара соперника. В момент удара соперника по воротам надо идти на собственные ворота раньше, чем это сделает соперник, чтобы лишить его возможности поразить их ударом по отскочившему мячу.</w:t>
      </w:r>
    </w:p>
    <w:p w:rsidR="00174363" w:rsidRPr="00174363" w:rsidRDefault="00174363" w:rsidP="00174363">
      <w:pPr>
        <w:spacing w:after="0" w:line="240" w:lineRule="auto"/>
        <w:ind w:firstLine="709"/>
        <w:jc w:val="both"/>
        <w:rPr>
          <w:rFonts w:cs="Times New Roman"/>
        </w:rPr>
      </w:pPr>
    </w:p>
    <w:p w:rsidR="00174363" w:rsidRPr="00174363" w:rsidRDefault="00174363" w:rsidP="00057D83">
      <w:pPr>
        <w:spacing w:after="0" w:line="240" w:lineRule="auto"/>
        <w:ind w:firstLine="709"/>
        <w:rPr>
          <w:rFonts w:cs="Times New Roman"/>
          <w:b/>
        </w:rPr>
      </w:pPr>
      <w:r w:rsidRPr="00174363">
        <w:rPr>
          <w:rFonts w:cs="Times New Roman"/>
          <w:b/>
        </w:rPr>
        <w:t>2 ОБУЧЕНИЕ ТАКТИ</w:t>
      </w:r>
      <w:r w:rsidR="005D688D">
        <w:rPr>
          <w:rFonts w:cs="Times New Roman"/>
          <w:b/>
        </w:rPr>
        <w:t>ЧЕСКИМ СИСТЕМАМ</w:t>
      </w:r>
      <w:r w:rsidRPr="00174363">
        <w:rPr>
          <w:rFonts w:cs="Times New Roman"/>
          <w:b/>
        </w:rPr>
        <w:t xml:space="preserve"> ИГРЫ</w:t>
      </w:r>
    </w:p>
    <w:p w:rsidR="00174363" w:rsidRPr="00174363" w:rsidRDefault="00174363" w:rsidP="00174363">
      <w:pPr>
        <w:spacing w:after="0" w:line="240" w:lineRule="auto"/>
        <w:ind w:firstLine="709"/>
        <w:jc w:val="both"/>
        <w:rPr>
          <w:rFonts w:cs="Times New Roman"/>
          <w:b/>
          <w:bCs/>
        </w:rPr>
      </w:pPr>
    </w:p>
    <w:p w:rsidR="00174363" w:rsidRPr="00174363" w:rsidRDefault="00174363" w:rsidP="00174363">
      <w:pPr>
        <w:spacing w:after="0" w:line="240" w:lineRule="auto"/>
        <w:ind w:firstLine="709"/>
        <w:jc w:val="both"/>
        <w:rPr>
          <w:rFonts w:cs="Times New Roman"/>
        </w:rPr>
      </w:pPr>
      <w:r w:rsidRPr="00174363">
        <w:rPr>
          <w:rFonts w:cs="Times New Roman"/>
        </w:rPr>
        <w:t>Одной из движущих сил развития футбола является тактика игры. Оставаясь неизменным по форме, по духу, футбол претерпел, и не один раз, серьезные изменения технического и особенно тактического порядка.</w:t>
      </w:r>
    </w:p>
    <w:p w:rsidR="00174363" w:rsidRPr="00174363" w:rsidRDefault="00174363" w:rsidP="00174363">
      <w:pPr>
        <w:spacing w:after="0" w:line="240" w:lineRule="auto"/>
        <w:ind w:firstLine="709"/>
        <w:jc w:val="both"/>
        <w:rPr>
          <w:rFonts w:cs="Times New Roman"/>
        </w:rPr>
      </w:pPr>
      <w:r w:rsidRPr="00174363">
        <w:rPr>
          <w:rFonts w:cs="Times New Roman"/>
        </w:rPr>
        <w:t>Основным фактором, влияющим на развитие любой спортивной игры, является борьба между Нападением и защитой. Именно эта борьба и стимулирует постоянное развитие тактики игры.</w:t>
      </w:r>
    </w:p>
    <w:p w:rsidR="00174363" w:rsidRPr="00174363" w:rsidRDefault="00174363" w:rsidP="00174363">
      <w:pPr>
        <w:spacing w:after="0" w:line="240" w:lineRule="auto"/>
        <w:ind w:firstLine="709"/>
        <w:jc w:val="both"/>
        <w:rPr>
          <w:rFonts w:cs="Times New Roman"/>
        </w:rPr>
      </w:pPr>
      <w:r w:rsidRPr="00174363">
        <w:rPr>
          <w:rFonts w:cs="Times New Roman"/>
        </w:rPr>
        <w:t xml:space="preserve">Наиболее подвижна в своем развитии индивидуальная тактика. Постоянно уточняются новые способы выполнения технических приемов, которые становятся средствами индивидуальной тактики. Смена средств осуществления решений происходит здесь относительно часто. Иное дело с </w:t>
      </w:r>
      <w:r w:rsidRPr="00174363">
        <w:rPr>
          <w:rFonts w:cs="Times New Roman"/>
        </w:rPr>
        <w:lastRenderedPageBreak/>
        <w:t>командной организацией игры, выражением которой являются тактические системы, которые возникали по мере обогащения футбола новыми техническими приемами и тактическими действиями.</w:t>
      </w:r>
    </w:p>
    <w:p w:rsidR="00174363" w:rsidRDefault="00174363" w:rsidP="00174363">
      <w:pPr>
        <w:spacing w:after="0" w:line="240" w:lineRule="auto"/>
        <w:ind w:firstLine="709"/>
        <w:jc w:val="both"/>
        <w:rPr>
          <w:rFonts w:cs="Times New Roman"/>
        </w:rPr>
      </w:pPr>
      <w:r w:rsidRPr="00174363">
        <w:rPr>
          <w:rFonts w:cs="Times New Roman"/>
        </w:rPr>
        <w:t>Каждая тактическая система имеет свои более или менее постоянные признаки, к которым относятся расположение игроков, способы и формы ведения игры, а также функции и обязанности игроков. Но если новое в индивидуальных тактических действиях появлялось довольно часто, то смена тактических систем, полностью зависящих от развития игры, происходит через значительные периоды времени.</w:t>
      </w:r>
    </w:p>
    <w:p w:rsidR="00057D83" w:rsidRPr="00174363" w:rsidRDefault="00057D83" w:rsidP="00174363">
      <w:pPr>
        <w:spacing w:after="0" w:line="240" w:lineRule="auto"/>
        <w:ind w:firstLine="709"/>
        <w:jc w:val="both"/>
        <w:rPr>
          <w:rFonts w:cs="Times New Roman"/>
        </w:rPr>
      </w:pPr>
    </w:p>
    <w:p w:rsidR="00174363" w:rsidRPr="00174363" w:rsidRDefault="00174363" w:rsidP="00174363">
      <w:pPr>
        <w:spacing w:after="0" w:line="240" w:lineRule="auto"/>
        <w:ind w:firstLine="709"/>
        <w:jc w:val="both"/>
        <w:rPr>
          <w:rFonts w:cs="Times New Roman"/>
          <w:b/>
          <w:bCs/>
        </w:rPr>
      </w:pPr>
      <w:r w:rsidRPr="00174363">
        <w:rPr>
          <w:rFonts w:cs="Times New Roman"/>
          <w:b/>
          <w:bCs/>
        </w:rPr>
        <w:t>1. Система “пять в линию”</w:t>
      </w:r>
    </w:p>
    <w:p w:rsidR="00174363" w:rsidRPr="00174363" w:rsidRDefault="00174363" w:rsidP="00174363">
      <w:pPr>
        <w:spacing w:after="0" w:line="240" w:lineRule="auto"/>
        <w:ind w:firstLine="709"/>
        <w:jc w:val="both"/>
        <w:rPr>
          <w:rFonts w:cs="Times New Roman"/>
        </w:rPr>
      </w:pPr>
      <w:r w:rsidRPr="00174363">
        <w:rPr>
          <w:rFonts w:cs="Times New Roman"/>
        </w:rPr>
        <w:t>Классическая расстановка игроков впервые была разработана английским клубом “</w:t>
      </w:r>
      <w:proofErr w:type="spellStart"/>
      <w:r w:rsidRPr="00174363">
        <w:rPr>
          <w:rFonts w:cs="Times New Roman"/>
        </w:rPr>
        <w:t>Ноттинген</w:t>
      </w:r>
      <w:proofErr w:type="spellEnd"/>
      <w:r w:rsidRPr="00174363">
        <w:rPr>
          <w:rFonts w:cs="Times New Roman"/>
        </w:rPr>
        <w:t xml:space="preserve"> </w:t>
      </w:r>
      <w:proofErr w:type="spellStart"/>
      <w:r w:rsidRPr="00174363">
        <w:rPr>
          <w:rFonts w:cs="Times New Roman"/>
        </w:rPr>
        <w:t>Форест</w:t>
      </w:r>
      <w:proofErr w:type="spellEnd"/>
      <w:r w:rsidRPr="00174363">
        <w:rPr>
          <w:rFonts w:cs="Times New Roman"/>
        </w:rPr>
        <w:t>” в 80-хгг. прошлого века. Ее название произошло от формы расстановки игроков передней линии.</w:t>
      </w:r>
    </w:p>
    <w:p w:rsidR="00174363" w:rsidRPr="00174363" w:rsidRDefault="00174363" w:rsidP="00174363">
      <w:pPr>
        <w:spacing w:after="0" w:line="240" w:lineRule="auto"/>
        <w:ind w:firstLine="709"/>
        <w:jc w:val="both"/>
        <w:rPr>
          <w:rFonts w:cs="Times New Roman"/>
        </w:rPr>
      </w:pPr>
      <w:r w:rsidRPr="00174363">
        <w:rPr>
          <w:rFonts w:cs="Times New Roman"/>
        </w:rPr>
        <w:t>При этой системе в команде было два защитника, три полузащитника и пять нападающих (рис. 43). Такое построение игроков сзади давало возможность одному из защитников перемещаться вперед с целью “разрушить” игру, или, точнее, создать искусственное положение “вне игры”. Однако постепенно футбол начинал терять свою привлекательность из-за того, что большая часть встреч заканчивалась безрезультатно. Нужны были радикальные меры, чтобы оживить футбол. В 1925 г. Международная федерация футбола внесла изменения в трактовку пункта правил о положении “вне игры”. Теперь уже атакующему игроку в момент передачи ему мяча достаточно было иметь перед собой не трех соперников, а двух.</w:t>
      </w:r>
    </w:p>
    <w:p w:rsidR="00174363" w:rsidRPr="00174363" w:rsidRDefault="00174363" w:rsidP="00174363">
      <w:pPr>
        <w:spacing w:after="0" w:line="240" w:lineRule="auto"/>
        <w:ind w:firstLine="709"/>
        <w:jc w:val="both"/>
        <w:rPr>
          <w:rFonts w:cs="Times New Roman"/>
        </w:rPr>
      </w:pPr>
      <w:r w:rsidRPr="00174363">
        <w:rPr>
          <w:rFonts w:cs="Times New Roman"/>
        </w:rPr>
        <w:t>Первые годы после изменения правил прошли под знаком полного превосходства нападения над защитой. Получив свободу маневра по длине поля, нападающие стали довольно легко проходить к штрафной площадке и забивать большое количество голов. Необходимо было искать эффективные средства защиты ворот.</w:t>
      </w:r>
    </w:p>
    <w:p w:rsidR="00174363" w:rsidRPr="00174363" w:rsidRDefault="00174363" w:rsidP="00F042A2">
      <w:pPr>
        <w:spacing w:after="0" w:line="240" w:lineRule="auto"/>
        <w:ind w:firstLine="709"/>
        <w:jc w:val="center"/>
        <w:rPr>
          <w:rFonts w:cs="Times New Roman"/>
          <w:b/>
          <w:bCs/>
        </w:rPr>
      </w:pPr>
      <w:r w:rsidRPr="00174363">
        <w:rPr>
          <w:rFonts w:cs="Times New Roman"/>
          <w:b/>
          <w:bCs/>
          <w:noProof/>
          <w:lang w:eastAsia="ru-RU"/>
        </w:rPr>
        <w:drawing>
          <wp:inline distT="0" distB="0" distL="0" distR="0" wp14:anchorId="4DF2B8F7" wp14:editId="73AEC441">
            <wp:extent cx="3093208" cy="3101546"/>
            <wp:effectExtent l="0" t="0" r="0" b="3810"/>
            <wp:docPr id="52" name="Рисунок 52" descr="https://studfiles.net/html/2706/554/html_cyCI6F9SOa.xpfx/htmlconvd-35TjWz65x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l_p65img1" descr="https://studfiles.net/html/2706/554/html_cyCI6F9SOa.xpfx/htmlconvd-35TjWz65xi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15686" cy="3124085"/>
                    </a:xfrm>
                    <a:prstGeom prst="rect">
                      <a:avLst/>
                    </a:prstGeom>
                    <a:noFill/>
                    <a:ln>
                      <a:noFill/>
                    </a:ln>
                  </pic:spPr>
                </pic:pic>
              </a:graphicData>
            </a:graphic>
          </wp:inline>
        </w:drawing>
      </w:r>
    </w:p>
    <w:p w:rsidR="00174363" w:rsidRPr="00F042A2" w:rsidRDefault="00174363" w:rsidP="00F042A2">
      <w:pPr>
        <w:spacing w:after="0" w:line="240" w:lineRule="auto"/>
        <w:ind w:firstLine="709"/>
        <w:jc w:val="center"/>
        <w:rPr>
          <w:rFonts w:cs="Times New Roman"/>
          <w:bCs/>
          <w:sz w:val="24"/>
          <w:szCs w:val="24"/>
        </w:rPr>
      </w:pPr>
      <w:r w:rsidRPr="00F042A2">
        <w:rPr>
          <w:rFonts w:cs="Times New Roman"/>
          <w:bCs/>
          <w:sz w:val="24"/>
          <w:szCs w:val="24"/>
        </w:rPr>
        <w:t>Рис. 43. Система «пять в линию»</w:t>
      </w:r>
    </w:p>
    <w:p w:rsidR="00174363" w:rsidRPr="00174363" w:rsidRDefault="00174363" w:rsidP="00174363">
      <w:pPr>
        <w:spacing w:after="0" w:line="240" w:lineRule="auto"/>
        <w:ind w:firstLine="709"/>
        <w:jc w:val="both"/>
        <w:rPr>
          <w:rFonts w:cs="Times New Roman"/>
          <w:b/>
          <w:bCs/>
        </w:rPr>
      </w:pPr>
    </w:p>
    <w:p w:rsidR="00174363" w:rsidRPr="00174363" w:rsidRDefault="00174363" w:rsidP="00174363">
      <w:pPr>
        <w:spacing w:after="0" w:line="240" w:lineRule="auto"/>
        <w:ind w:firstLine="709"/>
        <w:jc w:val="both"/>
        <w:rPr>
          <w:rFonts w:cs="Times New Roman"/>
          <w:b/>
          <w:bCs/>
        </w:rPr>
      </w:pPr>
      <w:r w:rsidRPr="00174363">
        <w:rPr>
          <w:rFonts w:cs="Times New Roman"/>
          <w:b/>
          <w:bCs/>
        </w:rPr>
        <w:t>2. Система «дубль-</w:t>
      </w:r>
      <w:proofErr w:type="spellStart"/>
      <w:r w:rsidRPr="00174363">
        <w:rPr>
          <w:rFonts w:cs="Times New Roman"/>
          <w:b/>
          <w:bCs/>
        </w:rPr>
        <w:t>ве</w:t>
      </w:r>
      <w:proofErr w:type="spellEnd"/>
      <w:r w:rsidRPr="00174363">
        <w:rPr>
          <w:rFonts w:cs="Times New Roman"/>
          <w:b/>
          <w:bCs/>
        </w:rPr>
        <w:t>»</w:t>
      </w:r>
    </w:p>
    <w:p w:rsidR="00174363" w:rsidRPr="00174363" w:rsidRDefault="00174363" w:rsidP="00174363">
      <w:pPr>
        <w:spacing w:after="0" w:line="240" w:lineRule="auto"/>
        <w:ind w:firstLine="709"/>
        <w:jc w:val="both"/>
        <w:rPr>
          <w:rFonts w:cs="Times New Roman"/>
        </w:rPr>
      </w:pPr>
      <w:r w:rsidRPr="00174363">
        <w:rPr>
          <w:rFonts w:cs="Times New Roman"/>
        </w:rPr>
        <w:t xml:space="preserve">В 1932 г. тренер английского клуба «Арсенал» </w:t>
      </w:r>
      <w:proofErr w:type="spellStart"/>
      <w:r w:rsidRPr="00174363">
        <w:rPr>
          <w:rFonts w:cs="Times New Roman"/>
        </w:rPr>
        <w:t>Чэпмэн</w:t>
      </w:r>
      <w:proofErr w:type="spellEnd"/>
      <w:r w:rsidRPr="00174363">
        <w:rPr>
          <w:rFonts w:cs="Times New Roman"/>
        </w:rPr>
        <w:t xml:space="preserve"> оттянул назад центрального полузащитника, чтобы укрепить оборону наиболее опасной зоны перед воротами, превратив его в центрального защитника. Это, естественно, повлекло за собой изменения в расположении остальных игроков и послужило основой для разработки новой тактической системы, получившей всеобщее признание под названием «дубль-</w:t>
      </w:r>
      <w:proofErr w:type="spellStart"/>
      <w:r w:rsidRPr="00174363">
        <w:rPr>
          <w:rFonts w:cs="Times New Roman"/>
        </w:rPr>
        <w:t>ве</w:t>
      </w:r>
      <w:proofErr w:type="spellEnd"/>
      <w:r w:rsidRPr="00174363">
        <w:rPr>
          <w:rFonts w:cs="Times New Roman"/>
        </w:rPr>
        <w:t>», или система трех защитников (рис. 44).</w:t>
      </w:r>
    </w:p>
    <w:p w:rsidR="00174363" w:rsidRPr="00174363" w:rsidRDefault="00174363" w:rsidP="00174363">
      <w:pPr>
        <w:spacing w:after="0" w:line="240" w:lineRule="auto"/>
        <w:ind w:firstLine="709"/>
        <w:jc w:val="both"/>
        <w:rPr>
          <w:rFonts w:cs="Times New Roman"/>
        </w:rPr>
      </w:pPr>
      <w:r w:rsidRPr="00174363">
        <w:rPr>
          <w:rFonts w:cs="Times New Roman"/>
        </w:rPr>
        <w:t>Так в середине поля появился «магический квадрат», включающий в себя двух полусредних и двух полузащитников. Именно это четверка организовывал как атакующие, так и оборонительные действия команды.</w:t>
      </w:r>
    </w:p>
    <w:p w:rsidR="00174363" w:rsidRPr="00174363" w:rsidRDefault="00174363" w:rsidP="00174363">
      <w:pPr>
        <w:spacing w:after="0" w:line="240" w:lineRule="auto"/>
        <w:ind w:firstLine="709"/>
        <w:jc w:val="both"/>
        <w:rPr>
          <w:rFonts w:cs="Times New Roman"/>
        </w:rPr>
      </w:pPr>
      <w:r w:rsidRPr="00174363">
        <w:rPr>
          <w:rFonts w:cs="Times New Roman"/>
        </w:rPr>
        <w:t>На некоторый период времени установилось сбалансированное соотношение сил атаки и обороны. Однако в связи с тем, что разрушать всегда легче, чем созидать, через некоторое время перевес оказался на стороне защиты.</w:t>
      </w:r>
    </w:p>
    <w:p w:rsidR="00174363" w:rsidRPr="00174363" w:rsidRDefault="00174363" w:rsidP="00F042A2">
      <w:pPr>
        <w:spacing w:after="0" w:line="240" w:lineRule="auto"/>
        <w:ind w:firstLine="709"/>
        <w:jc w:val="center"/>
        <w:rPr>
          <w:rFonts w:cs="Times New Roman"/>
        </w:rPr>
      </w:pPr>
      <w:r w:rsidRPr="00174363">
        <w:rPr>
          <w:rFonts w:cs="Times New Roman"/>
          <w:noProof/>
          <w:lang w:eastAsia="ru-RU"/>
        </w:rPr>
        <w:lastRenderedPageBreak/>
        <w:drawing>
          <wp:inline distT="0" distB="0" distL="0" distR="0" wp14:anchorId="12ABDA5E" wp14:editId="65E4F939">
            <wp:extent cx="2990335" cy="2942031"/>
            <wp:effectExtent l="0" t="0" r="635"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03729" cy="2955209"/>
                    </a:xfrm>
                    <a:prstGeom prst="rect">
                      <a:avLst/>
                    </a:prstGeom>
                    <a:noFill/>
                  </pic:spPr>
                </pic:pic>
              </a:graphicData>
            </a:graphic>
          </wp:inline>
        </w:drawing>
      </w:r>
    </w:p>
    <w:p w:rsidR="00174363" w:rsidRPr="00F042A2" w:rsidRDefault="00174363" w:rsidP="00F042A2">
      <w:pPr>
        <w:spacing w:after="0" w:line="240" w:lineRule="auto"/>
        <w:ind w:firstLine="709"/>
        <w:jc w:val="center"/>
        <w:rPr>
          <w:rFonts w:cs="Times New Roman"/>
          <w:bCs/>
          <w:sz w:val="24"/>
          <w:szCs w:val="24"/>
        </w:rPr>
      </w:pPr>
      <w:r w:rsidRPr="00F042A2">
        <w:rPr>
          <w:rFonts w:cs="Times New Roman"/>
          <w:bCs/>
          <w:sz w:val="24"/>
          <w:szCs w:val="24"/>
        </w:rPr>
        <w:t>Рис. 44. Система «трех защитников»</w:t>
      </w:r>
    </w:p>
    <w:p w:rsidR="00174363" w:rsidRPr="00F042A2" w:rsidRDefault="00174363" w:rsidP="00F042A2">
      <w:pPr>
        <w:spacing w:after="0" w:line="240" w:lineRule="auto"/>
        <w:ind w:firstLine="709"/>
        <w:jc w:val="center"/>
        <w:rPr>
          <w:rFonts w:cs="Times New Roman"/>
          <w:bCs/>
          <w:sz w:val="24"/>
          <w:szCs w:val="24"/>
        </w:rPr>
      </w:pPr>
    </w:p>
    <w:p w:rsidR="00174363" w:rsidRPr="00174363" w:rsidRDefault="00174363" w:rsidP="00174363">
      <w:pPr>
        <w:spacing w:after="0" w:line="240" w:lineRule="auto"/>
        <w:ind w:firstLine="709"/>
        <w:jc w:val="both"/>
        <w:rPr>
          <w:rFonts w:cs="Times New Roman"/>
          <w:b/>
          <w:bCs/>
        </w:rPr>
      </w:pPr>
      <w:r w:rsidRPr="00174363">
        <w:rPr>
          <w:rFonts w:cs="Times New Roman"/>
          <w:b/>
          <w:bCs/>
        </w:rPr>
        <w:t>3. Система 1+ 4 + 2+ 4</w:t>
      </w:r>
    </w:p>
    <w:p w:rsidR="00174363" w:rsidRPr="00174363" w:rsidRDefault="00174363" w:rsidP="00174363">
      <w:pPr>
        <w:spacing w:after="0" w:line="240" w:lineRule="auto"/>
        <w:ind w:firstLine="709"/>
        <w:jc w:val="both"/>
        <w:rPr>
          <w:rFonts w:cs="Times New Roman"/>
        </w:rPr>
      </w:pPr>
      <w:r w:rsidRPr="00174363">
        <w:rPr>
          <w:rFonts w:cs="Times New Roman"/>
        </w:rPr>
        <w:t xml:space="preserve">Шведский чемпионат мира 1958 г. завершился убедительной победой сборной команды Бразилии и как бы подвел итог эволюции тактики футбола 50-хгг. Своим успехом бразильцы во многом были обязаны новой тактической системе: </w:t>
      </w:r>
      <w:proofErr w:type="gramStart"/>
      <w:r w:rsidRPr="00174363">
        <w:rPr>
          <w:rFonts w:cs="Times New Roman"/>
        </w:rPr>
        <w:t>команда</w:t>
      </w:r>
      <w:proofErr w:type="gramEnd"/>
      <w:r w:rsidRPr="00174363">
        <w:rPr>
          <w:rFonts w:cs="Times New Roman"/>
        </w:rPr>
        <w:t xml:space="preserve"> играющая по этой системе, имеет три твердые линии (рис. 45). Игроки каждой линии наделены более четкими тактическими функциями. Основным преимуществом новой системы являлось укрепление линии обороны, что позволило перейти на зонный принцип организации командных действий и надежнее выполнять страховку. Появилась возможность увеличить оперативное пространство для действий каждого нападающего и концентрации игроков по продольной оси футбольного поля (до шести игроков).</w:t>
      </w:r>
    </w:p>
    <w:p w:rsidR="00174363" w:rsidRPr="00174363" w:rsidRDefault="00174363" w:rsidP="00174363">
      <w:pPr>
        <w:spacing w:after="0" w:line="240" w:lineRule="auto"/>
        <w:ind w:firstLine="709"/>
        <w:jc w:val="both"/>
        <w:rPr>
          <w:rFonts w:cs="Times New Roman"/>
        </w:rPr>
      </w:pPr>
      <w:r w:rsidRPr="00174363">
        <w:rPr>
          <w:rFonts w:cs="Times New Roman"/>
        </w:rPr>
        <w:t>Быстро уяснив преимущества новой тактической системы, все команды начали тактическое перевооружение и на чилийском чемпионате мира 1962 Г. все команды играли по бразильской системе. Все, кроме одной команды, - Бразилии.</w:t>
      </w:r>
    </w:p>
    <w:p w:rsidR="00174363" w:rsidRPr="00174363" w:rsidRDefault="00174363" w:rsidP="00174363">
      <w:pPr>
        <w:spacing w:after="0" w:line="240" w:lineRule="auto"/>
        <w:ind w:firstLine="709"/>
        <w:jc w:val="both"/>
        <w:rPr>
          <w:rFonts w:cs="Times New Roman"/>
        </w:rPr>
      </w:pPr>
    </w:p>
    <w:p w:rsidR="00174363" w:rsidRPr="00174363" w:rsidRDefault="00174363" w:rsidP="00F042A2">
      <w:pPr>
        <w:spacing w:after="0" w:line="240" w:lineRule="auto"/>
        <w:ind w:firstLine="709"/>
        <w:jc w:val="center"/>
        <w:rPr>
          <w:rFonts w:cs="Times New Roman"/>
          <w:b/>
          <w:bCs/>
        </w:rPr>
      </w:pPr>
      <w:r w:rsidRPr="00174363">
        <w:rPr>
          <w:rFonts w:cs="Times New Roman"/>
          <w:b/>
          <w:bCs/>
          <w:noProof/>
          <w:lang w:eastAsia="ru-RU"/>
        </w:rPr>
        <w:lastRenderedPageBreak/>
        <w:drawing>
          <wp:inline distT="0" distB="0" distL="0" distR="0" wp14:anchorId="1C39FEF0" wp14:editId="77F600FF">
            <wp:extent cx="2669059" cy="2627464"/>
            <wp:effectExtent l="0" t="0" r="0" b="1905"/>
            <wp:docPr id="56" name="Рисунок 56" descr="ÐÐ°ÑÑÐ¸Ð½ÐºÐ¸ Ð¿Ð¾ Ð·Ð°Ð¿ÑÐ¾ÑÑ Ð Ð¸Ñ. 57. Ð¡Ð¸ÑÑÐµÐ¼Ð° 1+4+2+4 Ð² ÑÑÑÐ±Ð¾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ÐÐ°ÑÑÐ¸Ð½ÐºÐ¸ Ð¿Ð¾ Ð·Ð°Ð¿ÑÐ¾ÑÑ Ð Ð¸Ñ. 57. Ð¡Ð¸ÑÑÐµÐ¼Ð° 1+4+2+4 Ð² ÑÑÑÐ±Ð¾Ð»Ðµ"/>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81388" cy="2639601"/>
                    </a:xfrm>
                    <a:prstGeom prst="rect">
                      <a:avLst/>
                    </a:prstGeom>
                    <a:noFill/>
                    <a:ln>
                      <a:noFill/>
                    </a:ln>
                  </pic:spPr>
                </pic:pic>
              </a:graphicData>
            </a:graphic>
          </wp:inline>
        </w:drawing>
      </w:r>
    </w:p>
    <w:p w:rsidR="00174363" w:rsidRPr="00F042A2" w:rsidRDefault="00174363" w:rsidP="00F042A2">
      <w:pPr>
        <w:spacing w:after="0" w:line="240" w:lineRule="auto"/>
        <w:ind w:firstLine="709"/>
        <w:jc w:val="center"/>
        <w:rPr>
          <w:rFonts w:cs="Times New Roman"/>
          <w:bCs/>
          <w:sz w:val="24"/>
          <w:szCs w:val="24"/>
        </w:rPr>
      </w:pPr>
      <w:r w:rsidRPr="00F042A2">
        <w:rPr>
          <w:rFonts w:cs="Times New Roman"/>
          <w:bCs/>
          <w:sz w:val="24"/>
          <w:szCs w:val="24"/>
        </w:rPr>
        <w:t>Рис. 45. Система 1+4+2+4</w:t>
      </w:r>
    </w:p>
    <w:p w:rsidR="00174363" w:rsidRPr="00F042A2" w:rsidRDefault="00174363" w:rsidP="00F042A2">
      <w:pPr>
        <w:spacing w:after="0" w:line="240" w:lineRule="auto"/>
        <w:ind w:firstLine="709"/>
        <w:jc w:val="center"/>
        <w:rPr>
          <w:rFonts w:cs="Times New Roman"/>
          <w:bCs/>
          <w:sz w:val="24"/>
          <w:szCs w:val="24"/>
        </w:rPr>
      </w:pPr>
    </w:p>
    <w:p w:rsidR="00174363" w:rsidRPr="00174363" w:rsidRDefault="00174363" w:rsidP="00174363">
      <w:pPr>
        <w:spacing w:after="0" w:line="240" w:lineRule="auto"/>
        <w:ind w:firstLine="709"/>
        <w:jc w:val="both"/>
        <w:rPr>
          <w:rFonts w:cs="Times New Roman"/>
          <w:b/>
          <w:bCs/>
        </w:rPr>
      </w:pPr>
      <w:r w:rsidRPr="00174363">
        <w:rPr>
          <w:rFonts w:cs="Times New Roman"/>
          <w:b/>
          <w:bCs/>
        </w:rPr>
        <w:t>4. Система 1+4+3+3</w:t>
      </w:r>
    </w:p>
    <w:p w:rsidR="00174363" w:rsidRPr="00174363" w:rsidRDefault="00174363" w:rsidP="00174363">
      <w:pPr>
        <w:spacing w:after="0" w:line="240" w:lineRule="auto"/>
        <w:ind w:firstLine="709"/>
        <w:jc w:val="both"/>
        <w:rPr>
          <w:rFonts w:cs="Times New Roman"/>
        </w:rPr>
      </w:pPr>
      <w:r w:rsidRPr="00174363">
        <w:rPr>
          <w:rFonts w:cs="Times New Roman"/>
        </w:rPr>
        <w:t xml:space="preserve">К очередному чемпионату мира бразильцы существенно перестроили организацию своей игры. Сохранив прежним построение линии защиты, они </w:t>
      </w:r>
      <w:proofErr w:type="spellStart"/>
      <w:r w:rsidRPr="00174363">
        <w:rPr>
          <w:rFonts w:cs="Times New Roman"/>
        </w:rPr>
        <w:t>переукомплектовали</w:t>
      </w:r>
      <w:proofErr w:type="spellEnd"/>
      <w:r w:rsidRPr="00174363">
        <w:rPr>
          <w:rFonts w:cs="Times New Roman"/>
        </w:rPr>
        <w:t xml:space="preserve"> две остальные линии, переведя одного из нападающих в среднюю линию (рис. 46). Правильно определив важнейшую роль средней линии в организации как атакующих, так и оборонительных действии, бразильцы укрепили именно это звено. Однако эту систему не следует рассматривать как оборонительную. Наличие трех игроков в средней линии позволяет активно включать в атаку не менее двух из них. Увеличивает возможность замены и страховки фланговых игроков. Эти и другие преимущества сделали систему 1+4+3+3 одной из часто применяемых в современном футболе.</w:t>
      </w:r>
    </w:p>
    <w:p w:rsidR="00F042A2" w:rsidRDefault="00174363" w:rsidP="00F042A2">
      <w:pPr>
        <w:spacing w:after="0" w:line="240" w:lineRule="auto"/>
        <w:ind w:firstLine="709"/>
        <w:jc w:val="center"/>
        <w:rPr>
          <w:rFonts w:cs="Times New Roman"/>
          <w:sz w:val="24"/>
          <w:szCs w:val="24"/>
        </w:rPr>
      </w:pPr>
      <w:r w:rsidRPr="00F042A2">
        <w:rPr>
          <w:rFonts w:cs="Times New Roman"/>
          <w:noProof/>
          <w:sz w:val="24"/>
          <w:szCs w:val="24"/>
          <w:lang w:eastAsia="ru-RU"/>
        </w:rPr>
        <w:drawing>
          <wp:inline distT="0" distB="0" distL="0" distR="0" wp14:anchorId="33911F3D" wp14:editId="61683083">
            <wp:extent cx="2552680" cy="2497783"/>
            <wp:effectExtent l="0" t="0" r="635" b="0"/>
            <wp:docPr id="57" name="Рисунок 57" descr="ÐÐ°ÑÑÐ¸Ð½ÐºÐ¸ Ð¿Ð¾ Ð·Ð°Ð¿ÑÐ¾ÑÑ Ð Ð¸Ñ. 57. Ð¡Ð¸ÑÑÐµÐ¼Ð° 1+4+2+4 Ð² ÑÑÑÐ±Ð¾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ÐÐ°ÑÑÐ¸Ð½ÐºÐ¸ Ð¿Ð¾ Ð·Ð°Ð¿ÑÐ¾ÑÑ Ð Ð¸Ñ. 57. Ð¡Ð¸ÑÑÐµÐ¼Ð° 1+4+2+4 Ð² ÑÑÑÐ±Ð¾Ð»Ðµ"/>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9795" cy="2504745"/>
                    </a:xfrm>
                    <a:prstGeom prst="rect">
                      <a:avLst/>
                    </a:prstGeom>
                    <a:noFill/>
                    <a:ln>
                      <a:noFill/>
                    </a:ln>
                  </pic:spPr>
                </pic:pic>
              </a:graphicData>
            </a:graphic>
          </wp:inline>
        </w:drawing>
      </w:r>
    </w:p>
    <w:p w:rsidR="00174363" w:rsidRPr="00F042A2" w:rsidRDefault="00174363" w:rsidP="00F042A2">
      <w:pPr>
        <w:spacing w:after="0" w:line="240" w:lineRule="auto"/>
        <w:ind w:firstLine="709"/>
        <w:jc w:val="center"/>
        <w:rPr>
          <w:rFonts w:cs="Times New Roman"/>
          <w:sz w:val="24"/>
          <w:szCs w:val="24"/>
        </w:rPr>
      </w:pPr>
      <w:r w:rsidRPr="00F042A2">
        <w:rPr>
          <w:rFonts w:cs="Times New Roman"/>
          <w:sz w:val="24"/>
          <w:szCs w:val="24"/>
        </w:rPr>
        <w:t>Рис. 46. Система 1+4+3+3</w:t>
      </w:r>
    </w:p>
    <w:p w:rsidR="00174363" w:rsidRPr="00174363" w:rsidRDefault="00174363" w:rsidP="00174363">
      <w:pPr>
        <w:spacing w:after="0" w:line="240" w:lineRule="auto"/>
        <w:ind w:firstLine="709"/>
        <w:jc w:val="both"/>
        <w:rPr>
          <w:rFonts w:cs="Times New Roman"/>
          <w:b/>
        </w:rPr>
      </w:pPr>
    </w:p>
    <w:p w:rsidR="00174363" w:rsidRPr="00174363" w:rsidRDefault="00174363" w:rsidP="00174363">
      <w:pPr>
        <w:spacing w:after="0" w:line="240" w:lineRule="auto"/>
        <w:ind w:firstLine="709"/>
        <w:jc w:val="both"/>
        <w:rPr>
          <w:rFonts w:cs="Times New Roman"/>
          <w:b/>
          <w:bCs/>
        </w:rPr>
      </w:pPr>
      <w:r w:rsidRPr="00174363">
        <w:rPr>
          <w:rFonts w:cs="Times New Roman"/>
          <w:b/>
          <w:bCs/>
        </w:rPr>
        <w:t>5. Система 1+4+4+2</w:t>
      </w:r>
    </w:p>
    <w:p w:rsidR="00174363" w:rsidRPr="00174363" w:rsidRDefault="00174363" w:rsidP="00174363">
      <w:pPr>
        <w:spacing w:after="0" w:line="240" w:lineRule="auto"/>
        <w:ind w:firstLine="709"/>
        <w:jc w:val="both"/>
        <w:rPr>
          <w:rFonts w:cs="Times New Roman"/>
        </w:rPr>
      </w:pPr>
      <w:r w:rsidRPr="00174363">
        <w:rPr>
          <w:rFonts w:cs="Times New Roman"/>
        </w:rPr>
        <w:lastRenderedPageBreak/>
        <w:t>Эта система игры широко известна и практикуется с большим успехом. Игроки располагаются в три линии: линия защиты из четырех игроков, средняя линия также из четырех и линия нападения - из двух.</w:t>
      </w:r>
    </w:p>
    <w:p w:rsidR="00174363" w:rsidRPr="00174363" w:rsidRDefault="00174363" w:rsidP="00174363">
      <w:pPr>
        <w:spacing w:after="0" w:line="240" w:lineRule="auto"/>
        <w:ind w:firstLine="709"/>
        <w:jc w:val="both"/>
        <w:rPr>
          <w:rFonts w:cs="Times New Roman"/>
        </w:rPr>
      </w:pPr>
      <w:r w:rsidRPr="00174363">
        <w:rPr>
          <w:rFonts w:cs="Times New Roman"/>
        </w:rPr>
        <w:t>Свободные зоны атаки заполняют игроки середины поля, а также фланговые игроки, постоянно меняющие направление развития атаки и затрудняющие этим организацию обороны соперника (рис. 47).</w:t>
      </w:r>
    </w:p>
    <w:p w:rsidR="00174363" w:rsidRPr="00174363" w:rsidRDefault="00174363" w:rsidP="00F042A2">
      <w:pPr>
        <w:spacing w:after="0" w:line="240" w:lineRule="auto"/>
        <w:ind w:firstLine="709"/>
        <w:jc w:val="center"/>
        <w:rPr>
          <w:rFonts w:cs="Times New Roman"/>
        </w:rPr>
      </w:pPr>
      <w:r w:rsidRPr="00174363">
        <w:rPr>
          <w:rFonts w:cs="Times New Roman"/>
          <w:noProof/>
          <w:lang w:eastAsia="ru-RU"/>
        </w:rPr>
        <w:drawing>
          <wp:inline distT="0" distB="0" distL="0" distR="0" wp14:anchorId="751A0B1F" wp14:editId="032995EF">
            <wp:extent cx="2960792" cy="2914650"/>
            <wp:effectExtent l="0" t="0" r="0" b="0"/>
            <wp:docPr id="58" name="Рисунок 58" descr="ÐÐ°ÑÑÐ¸Ð½ÐºÐ¸ Ð¿Ð¾ Ð·Ð°Ð¿ÑÐ¾ÑÑ Ð Ð¸Ñ. 57. Ð¡Ð¸ÑÑÐµÐ¼Ð° 1+4+2+4 Ð² ÑÑÑÐ±Ð¾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ÐÐ°ÑÑÐ¸Ð½ÐºÐ¸ Ð¿Ð¾ Ð·Ð°Ð¿ÑÐ¾ÑÑ Ð Ð¸Ñ. 57. Ð¡Ð¸ÑÑÐµÐ¼Ð° 1+4+2+4 Ð² ÑÑÑÐ±Ð¾Ð»Ðµ"/>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69590" cy="2923311"/>
                    </a:xfrm>
                    <a:prstGeom prst="rect">
                      <a:avLst/>
                    </a:prstGeom>
                    <a:noFill/>
                    <a:ln>
                      <a:noFill/>
                    </a:ln>
                  </pic:spPr>
                </pic:pic>
              </a:graphicData>
            </a:graphic>
          </wp:inline>
        </w:drawing>
      </w:r>
    </w:p>
    <w:p w:rsidR="00174363" w:rsidRPr="00F042A2" w:rsidRDefault="00174363" w:rsidP="00F042A2">
      <w:pPr>
        <w:spacing w:after="0" w:line="240" w:lineRule="auto"/>
        <w:ind w:firstLine="709"/>
        <w:jc w:val="center"/>
        <w:rPr>
          <w:rFonts w:cs="Times New Roman"/>
          <w:bCs/>
          <w:sz w:val="24"/>
          <w:szCs w:val="24"/>
        </w:rPr>
      </w:pPr>
      <w:r w:rsidRPr="00F042A2">
        <w:rPr>
          <w:rFonts w:cs="Times New Roman"/>
          <w:bCs/>
          <w:sz w:val="24"/>
          <w:szCs w:val="24"/>
        </w:rPr>
        <w:t>Рис. 47. Система 1+4+4+2</w:t>
      </w:r>
    </w:p>
    <w:p w:rsidR="00174363" w:rsidRPr="00174363" w:rsidRDefault="00174363" w:rsidP="00174363">
      <w:pPr>
        <w:spacing w:after="0" w:line="240" w:lineRule="auto"/>
        <w:ind w:firstLine="709"/>
        <w:jc w:val="both"/>
        <w:rPr>
          <w:rFonts w:cs="Times New Roman"/>
          <w:b/>
          <w:bCs/>
        </w:rPr>
      </w:pPr>
    </w:p>
    <w:p w:rsidR="00174363" w:rsidRPr="00174363" w:rsidRDefault="00174363" w:rsidP="00174363">
      <w:pPr>
        <w:spacing w:after="0" w:line="240" w:lineRule="auto"/>
        <w:ind w:firstLine="709"/>
        <w:jc w:val="both"/>
        <w:rPr>
          <w:rFonts w:cs="Times New Roman"/>
          <w:b/>
          <w:bCs/>
        </w:rPr>
      </w:pPr>
      <w:r w:rsidRPr="00174363">
        <w:rPr>
          <w:rFonts w:cs="Times New Roman"/>
          <w:b/>
          <w:bCs/>
        </w:rPr>
        <w:t>Современные тактические системы</w:t>
      </w:r>
    </w:p>
    <w:p w:rsidR="00174363" w:rsidRPr="00174363" w:rsidRDefault="00174363" w:rsidP="00174363">
      <w:pPr>
        <w:spacing w:after="0" w:line="240" w:lineRule="auto"/>
        <w:ind w:firstLine="709"/>
        <w:jc w:val="both"/>
        <w:rPr>
          <w:rFonts w:cs="Times New Roman"/>
        </w:rPr>
      </w:pPr>
      <w:r w:rsidRPr="00174363">
        <w:rPr>
          <w:rFonts w:cs="Times New Roman"/>
        </w:rPr>
        <w:t>Одним из главных направлений развития современного футбола является тенденция усиления наступательной мощи команды за счет повышения мобильности игроков, их универсализации и более четкой организации игры.</w:t>
      </w:r>
    </w:p>
    <w:p w:rsidR="00174363" w:rsidRPr="00174363" w:rsidRDefault="00174363" w:rsidP="00174363">
      <w:pPr>
        <w:spacing w:after="0" w:line="240" w:lineRule="auto"/>
        <w:ind w:firstLine="709"/>
        <w:jc w:val="both"/>
        <w:rPr>
          <w:rFonts w:cs="Times New Roman"/>
        </w:rPr>
      </w:pPr>
      <w:r w:rsidRPr="00174363">
        <w:rPr>
          <w:rFonts w:cs="Times New Roman"/>
        </w:rPr>
        <w:t>На Х чемпионате мира по футболу получили признание новые принципы построения игры, т.е. принципы тотального футбола. Под тотальным футболом понимаются организованные действия всех игроков, их большая активность в любом наступательном и оборонительном эпизодах. Существенная черта тотального футбола - универсализм игроков. Как и прежде, все игроки занимают определенные игровые позиции. Однако, играя в рамках определенной тактической системы, футболисты осмысливают и развивают свою игру, выбирая районы действий по своим возможностям. Они находятся в непрерывном движении, действуют импровизированно и способны изменить характер игры в нужном для команды направлении неожиданно и быстро.</w:t>
      </w:r>
    </w:p>
    <w:p w:rsidR="00174363" w:rsidRPr="00174363" w:rsidRDefault="00174363" w:rsidP="00174363">
      <w:pPr>
        <w:spacing w:after="0" w:line="240" w:lineRule="auto"/>
        <w:ind w:firstLine="709"/>
        <w:jc w:val="both"/>
        <w:rPr>
          <w:rFonts w:cs="Times New Roman"/>
        </w:rPr>
      </w:pPr>
      <w:r w:rsidRPr="00174363">
        <w:rPr>
          <w:rFonts w:cs="Times New Roman"/>
        </w:rPr>
        <w:t>Высокая скоростная техника, умение варьировать темп игры (аритмия), маневренность - вот индивидуальные технические и тактические качества игроков, которые способствуют стиранию различий между отдельными линиями, позволяют осуществлять взаимозаменяемость игроков.</w:t>
      </w:r>
    </w:p>
    <w:p w:rsidR="00174363" w:rsidRPr="00174363" w:rsidRDefault="00174363" w:rsidP="00174363">
      <w:pPr>
        <w:spacing w:after="0" w:line="240" w:lineRule="auto"/>
        <w:ind w:firstLine="709"/>
        <w:jc w:val="both"/>
        <w:rPr>
          <w:rFonts w:cs="Times New Roman"/>
        </w:rPr>
      </w:pPr>
      <w:r w:rsidRPr="00174363">
        <w:rPr>
          <w:rFonts w:cs="Times New Roman"/>
        </w:rPr>
        <w:t xml:space="preserve">Характерным для современного футбола является то, что атака и оборона носят массированный характер и хорошо сочетаются с </w:t>
      </w:r>
      <w:r w:rsidRPr="00174363">
        <w:rPr>
          <w:rFonts w:cs="Times New Roman"/>
        </w:rPr>
        <w:lastRenderedPageBreak/>
        <w:t>индивидуальными методами игры. Четкая взаимозаменяемость игроков различных линий позволяет без ущерба для обороны успешно использовать в атаке игроков средней линии и фланговых игроков.</w:t>
      </w:r>
    </w:p>
    <w:p w:rsidR="00174363" w:rsidRPr="00174363" w:rsidRDefault="00174363" w:rsidP="00174363">
      <w:pPr>
        <w:spacing w:after="0" w:line="240" w:lineRule="auto"/>
        <w:ind w:firstLine="709"/>
        <w:jc w:val="both"/>
        <w:rPr>
          <w:rFonts w:cs="Times New Roman"/>
        </w:rPr>
      </w:pPr>
      <w:r w:rsidRPr="00174363">
        <w:rPr>
          <w:rFonts w:cs="Times New Roman"/>
        </w:rPr>
        <w:t>Индивидуальные действия в современном футболе все больше и больше подчиняются коллективной игре. Однако это вовсе не умаляет достоинства индивидуально сильных игроков, которые становятся лидерами команды</w:t>
      </w:r>
      <w:proofErr w:type="gramStart"/>
      <w:r w:rsidRPr="00174363">
        <w:rPr>
          <w:rFonts w:cs="Times New Roman"/>
        </w:rPr>
        <w:t>.</w:t>
      </w:r>
      <w:proofErr w:type="gramEnd"/>
      <w:r w:rsidRPr="00174363">
        <w:rPr>
          <w:rFonts w:cs="Times New Roman"/>
        </w:rPr>
        <w:t xml:space="preserve"> да и импровизация носит теперь не только индивидуальный, но и коллективный характер, что делает неожиданными командные действия и дезорганизует соперников. Стремление вести атаку в стиле коллективной импровизации приносит успех лишь тогда, когда в команде есть соответствующие исполнители.</w:t>
      </w:r>
    </w:p>
    <w:p w:rsidR="00174363" w:rsidRPr="00174363" w:rsidRDefault="00174363" w:rsidP="00174363">
      <w:pPr>
        <w:spacing w:after="0" w:line="240" w:lineRule="auto"/>
        <w:ind w:firstLine="709"/>
        <w:jc w:val="both"/>
        <w:rPr>
          <w:rFonts w:cs="Times New Roman"/>
        </w:rPr>
      </w:pPr>
      <w:r w:rsidRPr="00174363">
        <w:rPr>
          <w:rFonts w:cs="Times New Roman"/>
        </w:rPr>
        <w:t>Одной из главных причин появления новых тактических систем игры является поиск такого расположения игроков, когда нагрузка на каждого из них распределялась бы равномерно; когда значительно увеличивалась бы оперативная глубина и ширина наступательных и оборонительных действий команды; когда атака и оборона плавно переходили одна в другую, усиливая активность игроков в оборонительных и атакующих действиях.</w:t>
      </w:r>
    </w:p>
    <w:p w:rsidR="00057D83" w:rsidRDefault="00057D83" w:rsidP="00174363">
      <w:pPr>
        <w:spacing w:after="0" w:line="240" w:lineRule="auto"/>
        <w:ind w:firstLine="709"/>
        <w:jc w:val="both"/>
        <w:rPr>
          <w:rFonts w:cs="Times New Roman"/>
          <w:b/>
          <w:bCs/>
        </w:rPr>
      </w:pPr>
    </w:p>
    <w:p w:rsidR="00174363" w:rsidRPr="00174363" w:rsidRDefault="00174363" w:rsidP="00174363">
      <w:pPr>
        <w:spacing w:after="0" w:line="240" w:lineRule="auto"/>
        <w:ind w:firstLine="709"/>
        <w:jc w:val="both"/>
        <w:rPr>
          <w:rFonts w:cs="Times New Roman"/>
          <w:b/>
          <w:bCs/>
        </w:rPr>
      </w:pPr>
      <w:r w:rsidRPr="00174363">
        <w:rPr>
          <w:rFonts w:cs="Times New Roman"/>
          <w:b/>
          <w:bCs/>
        </w:rPr>
        <w:t>Командные действия при системе 1+4+3+3</w:t>
      </w:r>
    </w:p>
    <w:p w:rsidR="00174363" w:rsidRPr="00174363" w:rsidRDefault="00174363" w:rsidP="00174363">
      <w:pPr>
        <w:spacing w:after="0" w:line="240" w:lineRule="auto"/>
        <w:ind w:firstLine="709"/>
        <w:jc w:val="both"/>
        <w:rPr>
          <w:rFonts w:cs="Times New Roman"/>
        </w:rPr>
      </w:pPr>
      <w:r w:rsidRPr="00174363">
        <w:rPr>
          <w:rFonts w:cs="Times New Roman"/>
        </w:rPr>
        <w:t>Организация коллективных действий при системе 1+4+3+3 характеризуется крупномасштабным маневром, длинным пасом при преодолении середины поля и быстрыми атаками с использованием тактических комбинации в одно - два касания. Центральные защитники изменяют свое расположение и занимают позиции «уступом», т.е. один выдвигается вперед, а другой остается на прежнем месте «свободным защитником». Передний защитник уделяет большее внимание центральному нападающему, следит за его перемещениями и вступает в единоборство с ним. Задний, перемещаясь по фронту, обеспечивает страховку своих партнеров и занимает ключевую позиция в центре обороны. По ходу игры, в зависимости от создавшейся обстановки, эти игроки меняются ролями.</w:t>
      </w:r>
    </w:p>
    <w:p w:rsidR="00174363" w:rsidRPr="00174363" w:rsidRDefault="00174363" w:rsidP="00174363">
      <w:pPr>
        <w:spacing w:after="0" w:line="240" w:lineRule="auto"/>
        <w:ind w:firstLine="709"/>
        <w:jc w:val="both"/>
        <w:rPr>
          <w:rFonts w:cs="Times New Roman"/>
        </w:rPr>
      </w:pPr>
      <w:r w:rsidRPr="00174363">
        <w:rPr>
          <w:rFonts w:cs="Times New Roman"/>
        </w:rPr>
        <w:t>Игроки средней линии активно участвуют как в оборонительных, так и в атакующих действиях, помогая нападающим прорывать оборону соперников.</w:t>
      </w:r>
    </w:p>
    <w:p w:rsidR="00174363" w:rsidRPr="00174363" w:rsidRDefault="00174363" w:rsidP="00174363">
      <w:pPr>
        <w:spacing w:after="0" w:line="240" w:lineRule="auto"/>
        <w:ind w:firstLine="709"/>
        <w:jc w:val="both"/>
        <w:rPr>
          <w:rFonts w:cs="Times New Roman"/>
        </w:rPr>
      </w:pPr>
      <w:r w:rsidRPr="00174363">
        <w:rPr>
          <w:rFonts w:cs="Times New Roman"/>
        </w:rPr>
        <w:t>В линии нападения располагаются три игрока, контролируемые четырьмя защитниками. Их связь по фронту растянута. Однако, сохраняя принцип ломаной линии в наступлении и маневрируя по фронту и вглубь, нападающие не только находят пути освобождения от защитников, но и обеспечивают глубину атаки и связи в звеньях.</w:t>
      </w:r>
    </w:p>
    <w:p w:rsidR="00057D83" w:rsidRDefault="00057D83" w:rsidP="00174363">
      <w:pPr>
        <w:spacing w:after="0" w:line="240" w:lineRule="auto"/>
        <w:ind w:firstLine="709"/>
        <w:jc w:val="both"/>
        <w:rPr>
          <w:rFonts w:cs="Times New Roman"/>
          <w:b/>
          <w:bCs/>
        </w:rPr>
      </w:pPr>
    </w:p>
    <w:p w:rsidR="00174363" w:rsidRPr="00174363" w:rsidRDefault="00174363" w:rsidP="00174363">
      <w:pPr>
        <w:spacing w:after="0" w:line="240" w:lineRule="auto"/>
        <w:ind w:firstLine="709"/>
        <w:jc w:val="both"/>
        <w:rPr>
          <w:rFonts w:cs="Times New Roman"/>
          <w:b/>
          <w:bCs/>
        </w:rPr>
      </w:pPr>
      <w:r w:rsidRPr="00174363">
        <w:rPr>
          <w:rFonts w:cs="Times New Roman"/>
          <w:b/>
          <w:bCs/>
        </w:rPr>
        <w:t>Командные действия при системе 1+4+4+2</w:t>
      </w:r>
    </w:p>
    <w:p w:rsidR="00174363" w:rsidRPr="00174363" w:rsidRDefault="00174363" w:rsidP="00174363">
      <w:pPr>
        <w:spacing w:after="0" w:line="240" w:lineRule="auto"/>
        <w:ind w:firstLine="709"/>
        <w:jc w:val="both"/>
        <w:rPr>
          <w:rFonts w:cs="Times New Roman"/>
        </w:rPr>
      </w:pPr>
      <w:r w:rsidRPr="00174363">
        <w:rPr>
          <w:rFonts w:cs="Times New Roman"/>
        </w:rPr>
        <w:t xml:space="preserve">Особенность данной системы заключается в том, что средняя линия состоит уже из четырех человек. Кроме того, более равномерно распределены нагрузки между игроками средней и защитной линий. Если при системе 1+4+2+4 была укреплена продольная ось, то при системе 1+4+4+2 она </w:t>
      </w:r>
      <w:r w:rsidRPr="00174363">
        <w:rPr>
          <w:rFonts w:cs="Times New Roman"/>
        </w:rPr>
        <w:lastRenderedPageBreak/>
        <w:t>переместилась, стала поперечной и состоит уже из 4-5игроков. Действия фланговых игроков, которые могут перейти на зонную игру в обороне, становятся подвижными и маневренными. Число “чистых” нападающих уменьшилось до двух, тем не менее, увеличилось количество игроков, активно участвующих в атаках, до пяти-шести. Они ведут наступление из разных точек поля.</w:t>
      </w:r>
    </w:p>
    <w:p w:rsidR="00174363" w:rsidRPr="00174363" w:rsidRDefault="00174363" w:rsidP="00174363">
      <w:pPr>
        <w:spacing w:after="0" w:line="240" w:lineRule="auto"/>
        <w:ind w:firstLine="709"/>
        <w:jc w:val="both"/>
        <w:rPr>
          <w:rFonts w:cs="Times New Roman"/>
        </w:rPr>
      </w:pPr>
      <w:r w:rsidRPr="00174363">
        <w:rPr>
          <w:rFonts w:cs="Times New Roman"/>
        </w:rPr>
        <w:t>Линия обороны если не претерпела изменений в количественном отношении, то в тактическом плане сделала шаг вперед. Игроки обороны кроме своих обычных действий в обороне участвуют в наступательных акциях команды, причем не от случая к случаю, а постоянно, на протяжении всей игры. При игре в обороне команды чаще придерживаются зонного метода.</w:t>
      </w:r>
    </w:p>
    <w:p w:rsidR="00174363" w:rsidRPr="00174363" w:rsidRDefault="00174363" w:rsidP="00174363">
      <w:pPr>
        <w:spacing w:after="0" w:line="240" w:lineRule="auto"/>
        <w:ind w:firstLine="709"/>
        <w:jc w:val="both"/>
        <w:rPr>
          <w:rFonts w:cs="Times New Roman"/>
        </w:rPr>
      </w:pPr>
      <w:r w:rsidRPr="00174363">
        <w:rPr>
          <w:rFonts w:cs="Times New Roman"/>
        </w:rPr>
        <w:t>Своеобразным стержнем команды является средняя линия. Здесь концентрируется группа игроков, которым в основном принадлежит конструирующая роль. Это обычно универсальные игроки, которые уверенно чувствуют себя в любой точке поля. Их игра основана на длительном владении мячом, многоходовых комбинациях, отличном взаимодействии. Подвижность игроков средней линии позволяет взять под контроль середину полу. Это не только лишает нападающих соперников поддержки партнеров, но и создает предпосылки для беспрерывных выпадов в тылу соперников. Они часто практикуют взаимозаменяемость с нападающими и защитниками, ищут комбинационные возможности, охотно прибегают к обводке и короткому пасу. Готовя атаку в середине поля, игроки средней линии меняют направление развития атаки посредством средних и коротких передач во всех направлениях, выискивая слабые места в организации обороны противника.</w:t>
      </w:r>
    </w:p>
    <w:p w:rsidR="00174363" w:rsidRPr="00174363" w:rsidRDefault="00174363" w:rsidP="00174363">
      <w:pPr>
        <w:spacing w:after="0" w:line="240" w:lineRule="auto"/>
        <w:ind w:firstLine="709"/>
        <w:jc w:val="both"/>
        <w:rPr>
          <w:rFonts w:cs="Times New Roman"/>
        </w:rPr>
      </w:pPr>
      <w:r w:rsidRPr="00174363">
        <w:rPr>
          <w:rFonts w:cs="Times New Roman"/>
        </w:rPr>
        <w:t>Линия нападения составлена из двух игроков, умеющих играть на флангах и в центре. Их перемещения и маневры направлены на то, чтобы создать для партнеров игровое пространство и возможность для неожиданного, заранее наигранного выхода на ударную позицию. На долю нападающих приходится большая нагрузка, так как они действуют на предельной скорости и находятся в постоянном движении.</w:t>
      </w:r>
    </w:p>
    <w:p w:rsidR="00174363" w:rsidRPr="00174363" w:rsidRDefault="00174363" w:rsidP="00174363">
      <w:pPr>
        <w:spacing w:after="0" w:line="240" w:lineRule="auto"/>
        <w:ind w:firstLine="709"/>
        <w:jc w:val="both"/>
        <w:rPr>
          <w:rFonts w:cs="Times New Roman"/>
        </w:rPr>
      </w:pPr>
      <w:r w:rsidRPr="00174363">
        <w:rPr>
          <w:rFonts w:cs="Times New Roman"/>
        </w:rPr>
        <w:t>В настоящее время продолжается совершенствование современных тактических систем, и многие команды не без успеха используют следующие Их модификации: 1+4+1+3+2; 1+4+3+1+2 и 1+3+5+2.</w:t>
      </w:r>
    </w:p>
    <w:p w:rsidR="00057D83" w:rsidRDefault="00057D83" w:rsidP="00174363">
      <w:pPr>
        <w:spacing w:after="0" w:line="240" w:lineRule="auto"/>
        <w:ind w:firstLine="709"/>
        <w:jc w:val="both"/>
        <w:rPr>
          <w:rFonts w:cs="Times New Roman"/>
          <w:b/>
        </w:rPr>
      </w:pPr>
    </w:p>
    <w:p w:rsidR="00174363" w:rsidRPr="00174363" w:rsidRDefault="00174363" w:rsidP="00174363">
      <w:pPr>
        <w:spacing w:after="0" w:line="240" w:lineRule="auto"/>
        <w:ind w:firstLine="709"/>
        <w:jc w:val="both"/>
        <w:rPr>
          <w:rFonts w:cs="Times New Roman"/>
        </w:rPr>
      </w:pPr>
      <w:r w:rsidRPr="00174363">
        <w:rPr>
          <w:rFonts w:cs="Times New Roman"/>
          <w:b/>
        </w:rPr>
        <w:t>Особенность системы 1+4+1+3+2</w:t>
      </w:r>
      <w:r w:rsidRPr="00174363">
        <w:rPr>
          <w:rFonts w:cs="Times New Roman"/>
        </w:rPr>
        <w:t xml:space="preserve"> заключается в том, что один из игроков средней линии оттягивается назад и занимает игровую позицию между Линией защиты и средней линией. Основными функциями этого игрока являются: налаживание игровых связей между игроками средней линии и линии защиты; осуществление взаимозаменяемости с ними и надежной страховки на опасном направлении развития атаки соперника (рис. 48 и 49).</w:t>
      </w:r>
    </w:p>
    <w:p w:rsidR="00174363" w:rsidRPr="00174363" w:rsidRDefault="00174363" w:rsidP="00174363">
      <w:pPr>
        <w:spacing w:after="0" w:line="240" w:lineRule="auto"/>
        <w:ind w:firstLine="709"/>
        <w:jc w:val="both"/>
        <w:rPr>
          <w:rFonts w:cs="Times New Roman"/>
        </w:rPr>
      </w:pPr>
      <w:r w:rsidRPr="00174363">
        <w:rPr>
          <w:rFonts w:cs="Times New Roman"/>
        </w:rPr>
        <w:t>Выполнение таких опорных и связующих функций открывает широкие возможности для созидательных акций в нападении фланговым игрокам и игрокам средней линии.</w:t>
      </w:r>
    </w:p>
    <w:p w:rsidR="00F042A2" w:rsidRDefault="00174363" w:rsidP="00F042A2">
      <w:pPr>
        <w:spacing w:after="0" w:line="240" w:lineRule="auto"/>
        <w:ind w:firstLine="709"/>
        <w:jc w:val="center"/>
        <w:rPr>
          <w:rFonts w:cs="Times New Roman"/>
        </w:rPr>
      </w:pPr>
      <w:r w:rsidRPr="00174363">
        <w:rPr>
          <w:rFonts w:cs="Times New Roman"/>
          <w:noProof/>
          <w:lang w:eastAsia="ru-RU"/>
        </w:rPr>
        <w:lastRenderedPageBreak/>
        <w:drawing>
          <wp:inline distT="0" distB="0" distL="0" distR="0" wp14:anchorId="6D699410" wp14:editId="06622A65">
            <wp:extent cx="2600325" cy="2593554"/>
            <wp:effectExtent l="0" t="0" r="0" b="0"/>
            <wp:docPr id="59" name="Рисунок 59" descr="https://studfiles.net/html/2706/554/html_cyCI6F9SOa.xpfx/htmlconvd-35TjWz70x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studfiles.net/html/2706/554/html_cyCI6F9SOa.xpfx/htmlconvd-35TjWz70xi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10107" cy="2603311"/>
                    </a:xfrm>
                    <a:prstGeom prst="rect">
                      <a:avLst/>
                    </a:prstGeom>
                    <a:noFill/>
                    <a:ln>
                      <a:noFill/>
                    </a:ln>
                  </pic:spPr>
                </pic:pic>
              </a:graphicData>
            </a:graphic>
          </wp:inline>
        </w:drawing>
      </w:r>
    </w:p>
    <w:p w:rsidR="00174363" w:rsidRPr="00174363" w:rsidRDefault="00174363" w:rsidP="00F042A2">
      <w:pPr>
        <w:spacing w:after="0" w:line="240" w:lineRule="auto"/>
        <w:ind w:firstLine="709"/>
        <w:jc w:val="center"/>
        <w:rPr>
          <w:rFonts w:cs="Times New Roman"/>
        </w:rPr>
      </w:pPr>
      <w:r w:rsidRPr="00174363">
        <w:rPr>
          <w:rFonts w:cs="Times New Roman"/>
          <w:noProof/>
          <w:lang w:eastAsia="ru-RU"/>
        </w:rPr>
        <w:drawing>
          <wp:inline distT="0" distB="0" distL="0" distR="0" wp14:anchorId="7F01238D" wp14:editId="69BDE7A2">
            <wp:extent cx="2905125" cy="2549549"/>
            <wp:effectExtent l="0" t="0" r="0" b="3175"/>
            <wp:docPr id="60" name="Рисунок 60" descr="https://studfiles.net/html/2706/554/html_cyCI6F9SOa.xpfx/htmlconvd-35TjWz71x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studfiles.net/html/2706/554/html_cyCI6F9SOa.xpfx/htmlconvd-35TjWz71xi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9430" cy="2553327"/>
                    </a:xfrm>
                    <a:prstGeom prst="rect">
                      <a:avLst/>
                    </a:prstGeom>
                    <a:noFill/>
                    <a:ln>
                      <a:noFill/>
                    </a:ln>
                  </pic:spPr>
                </pic:pic>
              </a:graphicData>
            </a:graphic>
          </wp:inline>
        </w:drawing>
      </w:r>
    </w:p>
    <w:p w:rsidR="00174363" w:rsidRPr="00F042A2" w:rsidRDefault="00174363" w:rsidP="00174363">
      <w:pPr>
        <w:spacing w:after="0" w:line="240" w:lineRule="auto"/>
        <w:ind w:firstLine="709"/>
        <w:jc w:val="both"/>
        <w:rPr>
          <w:rFonts w:cs="Times New Roman"/>
          <w:sz w:val="24"/>
          <w:szCs w:val="24"/>
        </w:rPr>
      </w:pPr>
      <w:r w:rsidRPr="00F042A2">
        <w:rPr>
          <w:rFonts w:cs="Times New Roman"/>
          <w:sz w:val="24"/>
          <w:szCs w:val="24"/>
        </w:rPr>
        <w:t>Рис. 48. Система 1+4+1+З+2                                 Рис. 49. Система 1+4+1+3+2</w:t>
      </w:r>
    </w:p>
    <w:p w:rsidR="00174363" w:rsidRPr="00174363" w:rsidRDefault="00174363" w:rsidP="00174363">
      <w:pPr>
        <w:spacing w:after="0" w:line="240" w:lineRule="auto"/>
        <w:ind w:firstLine="709"/>
        <w:jc w:val="both"/>
        <w:rPr>
          <w:rFonts w:cs="Times New Roman"/>
          <w:b/>
        </w:rPr>
      </w:pPr>
    </w:p>
    <w:p w:rsidR="00174363" w:rsidRPr="00174363" w:rsidRDefault="00174363" w:rsidP="00174363">
      <w:pPr>
        <w:spacing w:after="0" w:line="240" w:lineRule="auto"/>
        <w:ind w:firstLine="709"/>
        <w:jc w:val="both"/>
        <w:rPr>
          <w:rFonts w:cs="Times New Roman"/>
        </w:rPr>
      </w:pPr>
      <w:r w:rsidRPr="00174363">
        <w:rPr>
          <w:rFonts w:cs="Times New Roman"/>
          <w:b/>
        </w:rPr>
        <w:t xml:space="preserve">При системе 1+4+3+1+2 </w:t>
      </w:r>
      <w:r w:rsidRPr="00174363">
        <w:rPr>
          <w:rFonts w:cs="Times New Roman"/>
        </w:rPr>
        <w:t>один из игроков занимает промежуточную рабочую точку между игроками средней линии и нападающими. Главная задача “свободного” игрока - осуществление связи между атакующими игроками. Он активно участвует во всех эпизодах игры при развитии и завершении атаки. При переходе к обороне стремится не допустить начала ответной атаки соперника с мячом, в зоне, где он находится, чтобы выиграть время для лучшей организации защитных действий своей команды (рис. 50).</w:t>
      </w:r>
    </w:p>
    <w:p w:rsidR="00174363" w:rsidRPr="00174363" w:rsidRDefault="00174363" w:rsidP="00F042A2">
      <w:pPr>
        <w:spacing w:after="0" w:line="240" w:lineRule="auto"/>
        <w:ind w:firstLine="709"/>
        <w:jc w:val="center"/>
        <w:rPr>
          <w:rFonts w:cs="Times New Roman"/>
        </w:rPr>
      </w:pPr>
      <w:r w:rsidRPr="00174363">
        <w:rPr>
          <w:rFonts w:cs="Times New Roman"/>
          <w:noProof/>
          <w:lang w:eastAsia="ru-RU"/>
        </w:rPr>
        <w:lastRenderedPageBreak/>
        <w:drawing>
          <wp:inline distT="0" distB="0" distL="0" distR="0" wp14:anchorId="356C252B" wp14:editId="10DAAB01">
            <wp:extent cx="2888911" cy="2867025"/>
            <wp:effectExtent l="0" t="0" r="6985" b="0"/>
            <wp:docPr id="61" name="Рисунок 61" descr="https://studfiles.net/html/2706/554/html_cyCI6F9SOa.xpfx/htmlconvd-35TjWz71xi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studfiles.net/html/2706/554/html_cyCI6F9SOa.xpfx/htmlconvd-35TjWz71xi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98145" cy="2876189"/>
                    </a:xfrm>
                    <a:prstGeom prst="rect">
                      <a:avLst/>
                    </a:prstGeom>
                    <a:noFill/>
                    <a:ln>
                      <a:noFill/>
                    </a:ln>
                  </pic:spPr>
                </pic:pic>
              </a:graphicData>
            </a:graphic>
          </wp:inline>
        </w:drawing>
      </w:r>
    </w:p>
    <w:p w:rsidR="00174363" w:rsidRPr="00F042A2" w:rsidRDefault="00174363" w:rsidP="00F042A2">
      <w:pPr>
        <w:spacing w:after="0" w:line="240" w:lineRule="auto"/>
        <w:ind w:firstLine="709"/>
        <w:jc w:val="center"/>
        <w:rPr>
          <w:rFonts w:cs="Times New Roman"/>
          <w:sz w:val="24"/>
          <w:szCs w:val="24"/>
        </w:rPr>
      </w:pPr>
      <w:r w:rsidRPr="00F042A2">
        <w:rPr>
          <w:rFonts w:cs="Times New Roman"/>
          <w:sz w:val="24"/>
          <w:szCs w:val="24"/>
        </w:rPr>
        <w:t>Рис. 50. Система 1+4+3+1+2</w:t>
      </w:r>
    </w:p>
    <w:p w:rsidR="00174363" w:rsidRPr="00174363" w:rsidRDefault="00174363" w:rsidP="00174363">
      <w:pPr>
        <w:spacing w:after="0" w:line="240" w:lineRule="auto"/>
        <w:ind w:firstLine="709"/>
        <w:jc w:val="both"/>
        <w:rPr>
          <w:rFonts w:cs="Times New Roman"/>
          <w:b/>
        </w:rPr>
      </w:pPr>
    </w:p>
    <w:p w:rsidR="00174363" w:rsidRPr="00174363" w:rsidRDefault="00174363" w:rsidP="00174363">
      <w:pPr>
        <w:spacing w:after="0" w:line="240" w:lineRule="auto"/>
        <w:ind w:firstLine="709"/>
        <w:jc w:val="both"/>
        <w:rPr>
          <w:rFonts w:cs="Times New Roman"/>
        </w:rPr>
      </w:pPr>
      <w:r w:rsidRPr="00174363">
        <w:rPr>
          <w:rFonts w:cs="Times New Roman"/>
          <w:b/>
        </w:rPr>
        <w:t>Главная особенность системы 1+3+5+2</w:t>
      </w:r>
      <w:r w:rsidRPr="00174363">
        <w:rPr>
          <w:rFonts w:cs="Times New Roman"/>
        </w:rPr>
        <w:t xml:space="preserve"> заключается в укреплении средней линии еще одним игроком, что создает дополнительные возможности для усиления атак. Игроки середины поля выполняют решающие функции в организации игры, стремясь сохранить равновесие и сбалансировать действия, как в атаке, так и в обороне. Перестройка на игру с пятью игроками средней линии требует особой согласованности оборонительных действий при взаимозаменяемости и страховке.</w:t>
      </w:r>
    </w:p>
    <w:p w:rsidR="00174363" w:rsidRPr="00174363" w:rsidRDefault="00174363" w:rsidP="00174363">
      <w:pPr>
        <w:spacing w:after="0" w:line="240" w:lineRule="auto"/>
        <w:ind w:firstLine="709"/>
        <w:jc w:val="both"/>
        <w:rPr>
          <w:rFonts w:cs="Times New Roman"/>
        </w:rPr>
      </w:pPr>
      <w:r w:rsidRPr="00174363">
        <w:rPr>
          <w:rFonts w:cs="Times New Roman"/>
        </w:rPr>
        <w:t>Существующие схемы расположения игроков на футбольном поле, их функции, методы ведения игры позволяют говорить о стремлении к созданию универсальной системы, способной видоизменяться в процессе игры.</w:t>
      </w:r>
    </w:p>
    <w:p w:rsidR="00D10E82" w:rsidRPr="00174363" w:rsidRDefault="00D10E82" w:rsidP="00174363">
      <w:pPr>
        <w:spacing w:after="0" w:line="240" w:lineRule="auto"/>
        <w:ind w:firstLine="709"/>
        <w:jc w:val="both"/>
        <w:rPr>
          <w:rFonts w:cs="Times New Roman"/>
        </w:rPr>
      </w:pPr>
    </w:p>
    <w:sectPr w:rsidR="00D10E82" w:rsidRPr="00174363" w:rsidSect="00D473C4">
      <w:footerReference w:type="default" r:id="rId17"/>
      <w:pgSz w:w="11906" w:h="16838"/>
      <w:pgMar w:top="1134" w:right="851"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782B" w:rsidRDefault="002B084B">
      <w:pPr>
        <w:spacing w:after="0" w:line="240" w:lineRule="auto"/>
      </w:pPr>
      <w:r>
        <w:separator/>
      </w:r>
    </w:p>
  </w:endnote>
  <w:endnote w:type="continuationSeparator" w:id="0">
    <w:p w:rsidR="00FA782B" w:rsidRDefault="002B0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6177335"/>
      <w:docPartObj>
        <w:docPartGallery w:val="Page Numbers (Bottom of Page)"/>
        <w:docPartUnique/>
      </w:docPartObj>
    </w:sdtPr>
    <w:sdtEndPr/>
    <w:sdtContent>
      <w:p w:rsidR="005303A5" w:rsidRDefault="008441B0">
        <w:pPr>
          <w:pStyle w:val="a3"/>
          <w:jc w:val="center"/>
        </w:pPr>
        <w:r>
          <w:fldChar w:fldCharType="begin"/>
        </w:r>
        <w:r>
          <w:instrText>PAGE   \* MERGEFORMAT</w:instrText>
        </w:r>
        <w:r>
          <w:fldChar w:fldCharType="separate"/>
        </w:r>
        <w:r w:rsidR="008E2465">
          <w:rPr>
            <w:noProof/>
          </w:rPr>
          <w:t>2</w:t>
        </w:r>
        <w:r>
          <w:fldChar w:fldCharType="end"/>
        </w:r>
      </w:p>
    </w:sdtContent>
  </w:sdt>
  <w:p w:rsidR="005303A5" w:rsidRDefault="008E246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782B" w:rsidRDefault="002B084B">
      <w:pPr>
        <w:spacing w:after="0" w:line="240" w:lineRule="auto"/>
      </w:pPr>
      <w:r>
        <w:separator/>
      </w:r>
    </w:p>
  </w:footnote>
  <w:footnote w:type="continuationSeparator" w:id="0">
    <w:p w:rsidR="00FA782B" w:rsidRDefault="002B084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363"/>
    <w:rsid w:val="00057D83"/>
    <w:rsid w:val="00174363"/>
    <w:rsid w:val="002B084B"/>
    <w:rsid w:val="005A7606"/>
    <w:rsid w:val="005D688D"/>
    <w:rsid w:val="008441B0"/>
    <w:rsid w:val="008E2465"/>
    <w:rsid w:val="00B34939"/>
    <w:rsid w:val="00D10E82"/>
    <w:rsid w:val="00F042A2"/>
    <w:rsid w:val="00FA78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3C6EC"/>
  <w15:chartTrackingRefBased/>
  <w15:docId w15:val="{51255B8D-F0EC-47E4-A19B-7BB017D98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363"/>
    <w:rPr>
      <w:rFonts w:ascii="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7436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74363"/>
    <w:rPr>
      <w:rFonts w:ascii="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gif"/><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1.jpe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gif"/><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4531</Words>
  <Characters>25829</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3</cp:revision>
  <dcterms:created xsi:type="dcterms:W3CDTF">2025-06-25T07:33:00Z</dcterms:created>
  <dcterms:modified xsi:type="dcterms:W3CDTF">2025-06-25T07:33:00Z</dcterms:modified>
</cp:coreProperties>
</file>